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7BCB9" w14:textId="11E9F067" w:rsidR="00BF13B7" w:rsidRDefault="00086AD1" w:rsidP="3EB2D41B">
      <w:pPr>
        <w:pStyle w:val="Textoindependiente"/>
        <w:rPr>
          <w:sz w:val="28"/>
          <w:szCs w:val="28"/>
        </w:rPr>
      </w:pPr>
      <w:r w:rsidRPr="00086AD1">
        <w:rPr>
          <w:noProof/>
          <w:lang w:val="es-CL" w:eastAsia="es-CL"/>
        </w:rPr>
        <w:drawing>
          <wp:anchor distT="0" distB="0" distL="114300" distR="114300" simplePos="0" relativeHeight="251665408" behindDoc="0" locked="0" layoutInCell="1" allowOverlap="1" wp14:anchorId="1A2EE4DB" wp14:editId="77FAB0BD">
            <wp:simplePos x="0" y="0"/>
            <wp:positionH relativeFrom="margin">
              <wp:align>center</wp:align>
            </wp:positionH>
            <wp:positionV relativeFrom="paragraph">
              <wp:posOffset>3810</wp:posOffset>
            </wp:positionV>
            <wp:extent cx="3194750" cy="1541721"/>
            <wp:effectExtent l="0" t="0" r="5715" b="190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id="{F93E707E-49A8-6A7F-3A1D-7D54EA285D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2069" b="29652"/>
                    <a:stretch/>
                  </pic:blipFill>
                  <pic:spPr bwMode="auto">
                    <a:xfrm>
                      <a:off x="0" y="0"/>
                      <a:ext cx="3194750" cy="1541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EC76" w14:textId="71D171B4" w:rsidR="00BF13B7" w:rsidRDefault="00BF13B7" w:rsidP="3EB2D41B">
      <w:pPr>
        <w:jc w:val="center"/>
        <w:rPr>
          <w:b/>
          <w:bCs/>
          <w:sz w:val="28"/>
          <w:szCs w:val="28"/>
        </w:rPr>
      </w:pPr>
    </w:p>
    <w:p w14:paraId="0FFF29E3" w14:textId="77777777" w:rsidR="00667261" w:rsidRDefault="00667261" w:rsidP="3EB2D41B">
      <w:pPr>
        <w:spacing w:after="0"/>
        <w:jc w:val="center"/>
        <w:rPr>
          <w:rFonts w:ascii="Arial" w:hAnsi="Arial" w:cs="Arial"/>
          <w:b/>
          <w:bCs/>
          <w:sz w:val="24"/>
          <w:szCs w:val="24"/>
        </w:rPr>
      </w:pPr>
    </w:p>
    <w:p w14:paraId="4AF693B9" w14:textId="77777777" w:rsidR="00667261" w:rsidRDefault="00667261" w:rsidP="3EB2D41B">
      <w:pPr>
        <w:spacing w:after="0"/>
        <w:jc w:val="center"/>
        <w:rPr>
          <w:rFonts w:ascii="Arial" w:hAnsi="Arial" w:cs="Arial"/>
          <w:b/>
          <w:bCs/>
          <w:sz w:val="24"/>
          <w:szCs w:val="24"/>
        </w:rPr>
      </w:pPr>
    </w:p>
    <w:p w14:paraId="708E0B21" w14:textId="77777777" w:rsidR="00667261" w:rsidRDefault="00667261" w:rsidP="3EB2D41B">
      <w:pPr>
        <w:spacing w:after="0"/>
        <w:rPr>
          <w:rFonts w:ascii="Arial" w:hAnsi="Arial" w:cs="Arial"/>
          <w:b/>
          <w:bCs/>
          <w:sz w:val="24"/>
          <w:szCs w:val="24"/>
        </w:rPr>
      </w:pPr>
    </w:p>
    <w:p w14:paraId="144DD28C" w14:textId="77777777" w:rsidR="00667261" w:rsidRDefault="00667261" w:rsidP="3EB2D41B">
      <w:pPr>
        <w:spacing w:after="0"/>
        <w:jc w:val="center"/>
        <w:rPr>
          <w:rFonts w:ascii="Arial" w:hAnsi="Arial" w:cs="Arial"/>
          <w:b/>
          <w:bCs/>
          <w:sz w:val="24"/>
          <w:szCs w:val="24"/>
        </w:rPr>
      </w:pPr>
    </w:p>
    <w:p w14:paraId="08930B85" w14:textId="77777777" w:rsidR="00086AD1" w:rsidRDefault="00086AD1" w:rsidP="3EB2D41B">
      <w:pPr>
        <w:spacing w:after="0"/>
        <w:jc w:val="center"/>
        <w:rPr>
          <w:rFonts w:ascii="Arial" w:hAnsi="Arial" w:cs="Arial"/>
          <w:b/>
          <w:bCs/>
          <w:sz w:val="24"/>
          <w:szCs w:val="24"/>
        </w:rPr>
      </w:pPr>
    </w:p>
    <w:p w14:paraId="0C2DABCF" w14:textId="77777777" w:rsidR="00086AD1" w:rsidRDefault="00086AD1" w:rsidP="3EB2D41B">
      <w:pPr>
        <w:spacing w:after="0"/>
        <w:jc w:val="center"/>
        <w:rPr>
          <w:rFonts w:ascii="Arial" w:hAnsi="Arial" w:cs="Arial"/>
          <w:b/>
          <w:bCs/>
          <w:sz w:val="24"/>
          <w:szCs w:val="24"/>
        </w:rPr>
      </w:pPr>
    </w:p>
    <w:p w14:paraId="4F24EA68" w14:textId="77777777" w:rsidR="00086AD1" w:rsidRDefault="00086AD1" w:rsidP="3EB2D41B">
      <w:pPr>
        <w:spacing w:after="0"/>
        <w:jc w:val="center"/>
        <w:rPr>
          <w:rFonts w:ascii="Arial" w:hAnsi="Arial" w:cs="Arial"/>
          <w:b/>
          <w:bCs/>
          <w:sz w:val="24"/>
          <w:szCs w:val="24"/>
        </w:rPr>
      </w:pPr>
    </w:p>
    <w:p w14:paraId="56417930" w14:textId="77777777" w:rsidR="00086AD1" w:rsidRDefault="00086AD1" w:rsidP="3EB2D41B">
      <w:pPr>
        <w:spacing w:after="0"/>
        <w:jc w:val="center"/>
        <w:rPr>
          <w:rFonts w:ascii="Arial" w:hAnsi="Arial" w:cs="Arial"/>
          <w:b/>
          <w:bCs/>
          <w:sz w:val="24"/>
          <w:szCs w:val="24"/>
        </w:rPr>
      </w:pPr>
    </w:p>
    <w:p w14:paraId="28D30560" w14:textId="02EFE895" w:rsidR="00086AD1" w:rsidRDefault="00086AD1" w:rsidP="3EB2D41B">
      <w:pPr>
        <w:spacing w:after="0"/>
        <w:jc w:val="center"/>
        <w:rPr>
          <w:rFonts w:ascii="Arial" w:hAnsi="Arial" w:cs="Arial"/>
          <w:b/>
          <w:bCs/>
          <w:sz w:val="24"/>
          <w:szCs w:val="24"/>
        </w:rPr>
      </w:pPr>
    </w:p>
    <w:p w14:paraId="4281ECAC" w14:textId="77777777" w:rsidR="00086AD1" w:rsidRPr="00086AD1" w:rsidRDefault="3EB2D41B" w:rsidP="3EB2D41B">
      <w:pPr>
        <w:spacing w:after="0"/>
        <w:jc w:val="center"/>
        <w:rPr>
          <w:rFonts w:ascii="Arial" w:hAnsi="Arial" w:cs="Arial"/>
          <w:b/>
          <w:bCs/>
          <w:sz w:val="24"/>
          <w:szCs w:val="24"/>
        </w:rPr>
      </w:pPr>
      <w:r w:rsidRPr="3EB2D41B">
        <w:rPr>
          <w:rFonts w:ascii="Arial" w:hAnsi="Arial" w:cs="Arial"/>
          <w:b/>
          <w:bCs/>
          <w:sz w:val="24"/>
          <w:szCs w:val="24"/>
        </w:rPr>
        <w:t>CONVOCATORIA DE BECA</w:t>
      </w:r>
    </w:p>
    <w:p w14:paraId="0D615030" w14:textId="77777777" w:rsidR="00086AD1" w:rsidRDefault="00086AD1" w:rsidP="3EB2D41B">
      <w:pPr>
        <w:spacing w:after="0"/>
        <w:jc w:val="center"/>
        <w:rPr>
          <w:rFonts w:ascii="Arial" w:hAnsi="Arial" w:cs="Arial"/>
          <w:b/>
          <w:bCs/>
          <w:sz w:val="28"/>
          <w:szCs w:val="28"/>
        </w:rPr>
      </w:pPr>
    </w:p>
    <w:p w14:paraId="694E02C6" w14:textId="2D74E403" w:rsidR="009046F9" w:rsidRDefault="00FE256D" w:rsidP="3EB2D41B">
      <w:pPr>
        <w:spacing w:after="0"/>
        <w:jc w:val="center"/>
        <w:rPr>
          <w:rFonts w:ascii="Arial" w:hAnsi="Arial" w:cs="Arial"/>
          <w:b/>
          <w:bCs/>
          <w:sz w:val="28"/>
          <w:szCs w:val="28"/>
        </w:rPr>
      </w:pPr>
      <w:r>
        <w:rPr>
          <w:rFonts w:ascii="Arial" w:hAnsi="Arial" w:cs="Arial"/>
          <w:b/>
          <w:bCs/>
          <w:sz w:val="28"/>
          <w:szCs w:val="28"/>
        </w:rPr>
        <w:t>CURSO</w:t>
      </w:r>
      <w:r w:rsidR="3EB2D41B" w:rsidRPr="3EB2D41B">
        <w:rPr>
          <w:rFonts w:ascii="Arial" w:hAnsi="Arial" w:cs="Arial"/>
          <w:b/>
          <w:bCs/>
          <w:sz w:val="28"/>
          <w:szCs w:val="28"/>
        </w:rPr>
        <w:t xml:space="preserve"> INTERNACIONAL </w:t>
      </w:r>
    </w:p>
    <w:p w14:paraId="0F532060" w14:textId="773D497F" w:rsidR="00BF13B7" w:rsidRDefault="3EB2D41B" w:rsidP="3EB2D41B">
      <w:pPr>
        <w:spacing w:after="0"/>
        <w:jc w:val="center"/>
        <w:rPr>
          <w:rFonts w:ascii="Arial" w:hAnsi="Arial" w:cs="Arial"/>
          <w:b/>
          <w:bCs/>
          <w:sz w:val="24"/>
          <w:szCs w:val="24"/>
        </w:rPr>
      </w:pPr>
      <w:r w:rsidRPr="3EB2D41B">
        <w:rPr>
          <w:rFonts w:ascii="Arial" w:hAnsi="Arial" w:cs="Arial"/>
          <w:b/>
          <w:bCs/>
          <w:sz w:val="28"/>
          <w:szCs w:val="28"/>
        </w:rPr>
        <w:t>PROTECCIÓN CONTRA INCENDIOS FORESTALES</w:t>
      </w:r>
      <w:r w:rsidR="00A17735">
        <w:br/>
      </w:r>
    </w:p>
    <w:p w14:paraId="162E5004" w14:textId="283B8E78" w:rsidR="00EC0C05" w:rsidRDefault="00C953C4" w:rsidP="3EB2D41B">
      <w:pPr>
        <w:spacing w:after="0"/>
        <w:jc w:val="center"/>
        <w:rPr>
          <w:rFonts w:ascii="Arial" w:hAnsi="Arial" w:cs="Arial"/>
          <w:b/>
          <w:bCs/>
          <w:sz w:val="24"/>
          <w:szCs w:val="24"/>
        </w:rPr>
      </w:pPr>
      <w:r>
        <w:rPr>
          <w:rFonts w:ascii="Arial" w:hAnsi="Arial" w:cs="Arial"/>
          <w:b/>
          <w:bCs/>
          <w:sz w:val="24"/>
          <w:szCs w:val="24"/>
        </w:rPr>
        <w:t>2</w:t>
      </w:r>
      <w:r w:rsidR="00EC0C05" w:rsidRPr="00EC0C05">
        <w:rPr>
          <w:rFonts w:ascii="Arial" w:hAnsi="Arial" w:cs="Arial"/>
          <w:b/>
          <w:bCs/>
          <w:sz w:val="24"/>
          <w:szCs w:val="24"/>
        </w:rPr>
        <w:t>° EDICIÓN SEMI - PRESENCIAL</w:t>
      </w:r>
    </w:p>
    <w:p w14:paraId="030DC9D6" w14:textId="77777777" w:rsidR="00045555" w:rsidRPr="00532177" w:rsidRDefault="00045555" w:rsidP="3EB2D41B">
      <w:pPr>
        <w:spacing w:after="0"/>
        <w:jc w:val="center"/>
        <w:rPr>
          <w:rFonts w:ascii="Arial" w:hAnsi="Arial" w:cs="Arial"/>
          <w:b/>
          <w:bCs/>
          <w:sz w:val="24"/>
          <w:szCs w:val="24"/>
        </w:rPr>
      </w:pPr>
    </w:p>
    <w:p w14:paraId="4304CABE" w14:textId="22B94812" w:rsidR="00667261" w:rsidRPr="00532177" w:rsidRDefault="3EB2D41B" w:rsidP="3EB2D41B">
      <w:pPr>
        <w:spacing w:after="0"/>
        <w:jc w:val="center"/>
        <w:rPr>
          <w:rFonts w:ascii="Arial" w:hAnsi="Arial" w:cs="Arial"/>
          <w:b/>
          <w:bCs/>
          <w:sz w:val="24"/>
          <w:szCs w:val="24"/>
        </w:rPr>
      </w:pPr>
      <w:r w:rsidRPr="00F57B4C">
        <w:rPr>
          <w:rFonts w:ascii="Arial" w:hAnsi="Arial" w:cs="Arial"/>
          <w:b/>
          <w:bCs/>
          <w:sz w:val="24"/>
          <w:szCs w:val="24"/>
        </w:rPr>
        <w:t xml:space="preserve">Desde el </w:t>
      </w:r>
      <w:r w:rsidR="0075603E" w:rsidRPr="00F57B4C">
        <w:rPr>
          <w:rFonts w:ascii="Arial" w:hAnsi="Arial" w:cs="Arial"/>
          <w:b/>
          <w:bCs/>
          <w:sz w:val="24"/>
          <w:szCs w:val="24"/>
        </w:rPr>
        <w:t>2</w:t>
      </w:r>
      <w:r w:rsidR="007F48C5">
        <w:rPr>
          <w:rFonts w:ascii="Arial" w:hAnsi="Arial" w:cs="Arial"/>
          <w:b/>
          <w:bCs/>
          <w:sz w:val="24"/>
          <w:szCs w:val="24"/>
        </w:rPr>
        <w:t>5</w:t>
      </w:r>
      <w:r w:rsidR="00131B8C" w:rsidRPr="00F57B4C">
        <w:rPr>
          <w:rFonts w:ascii="Arial" w:hAnsi="Arial" w:cs="Arial"/>
          <w:b/>
          <w:bCs/>
          <w:sz w:val="24"/>
          <w:szCs w:val="24"/>
        </w:rPr>
        <w:t xml:space="preserve"> de </w:t>
      </w:r>
      <w:r w:rsidR="0075603E" w:rsidRPr="00F57B4C">
        <w:rPr>
          <w:rFonts w:ascii="Arial" w:hAnsi="Arial" w:cs="Arial"/>
          <w:b/>
          <w:bCs/>
          <w:sz w:val="24"/>
          <w:szCs w:val="24"/>
        </w:rPr>
        <w:t xml:space="preserve">septiembre </w:t>
      </w:r>
      <w:r w:rsidR="00131B8C" w:rsidRPr="00F57B4C">
        <w:rPr>
          <w:rFonts w:ascii="Arial" w:hAnsi="Arial" w:cs="Arial"/>
          <w:b/>
          <w:bCs/>
          <w:sz w:val="24"/>
          <w:szCs w:val="24"/>
        </w:rPr>
        <w:t xml:space="preserve">al </w:t>
      </w:r>
      <w:r w:rsidR="007F48C5">
        <w:rPr>
          <w:rFonts w:ascii="Arial" w:hAnsi="Arial" w:cs="Arial"/>
          <w:b/>
          <w:bCs/>
          <w:sz w:val="24"/>
          <w:szCs w:val="24"/>
        </w:rPr>
        <w:t>3</w:t>
      </w:r>
      <w:r w:rsidR="00131B8C" w:rsidRPr="00F57B4C">
        <w:rPr>
          <w:rFonts w:ascii="Arial" w:hAnsi="Arial" w:cs="Arial"/>
          <w:b/>
          <w:bCs/>
          <w:sz w:val="24"/>
          <w:szCs w:val="24"/>
        </w:rPr>
        <w:t xml:space="preserve"> de </w:t>
      </w:r>
      <w:r w:rsidR="0075603E" w:rsidRPr="00F57B4C">
        <w:rPr>
          <w:rFonts w:ascii="Arial" w:hAnsi="Arial" w:cs="Arial"/>
          <w:b/>
          <w:bCs/>
          <w:sz w:val="24"/>
          <w:szCs w:val="24"/>
        </w:rPr>
        <w:t>diciembre</w:t>
      </w:r>
      <w:r w:rsidR="00131B8C" w:rsidRPr="00F57B4C">
        <w:rPr>
          <w:rFonts w:ascii="Arial" w:hAnsi="Arial" w:cs="Arial"/>
          <w:b/>
          <w:bCs/>
          <w:sz w:val="24"/>
          <w:szCs w:val="24"/>
        </w:rPr>
        <w:t xml:space="preserve"> del </w:t>
      </w:r>
      <w:r w:rsidRPr="00F57B4C">
        <w:rPr>
          <w:rFonts w:ascii="Arial" w:hAnsi="Arial" w:cs="Arial"/>
          <w:b/>
          <w:bCs/>
          <w:sz w:val="24"/>
          <w:szCs w:val="24"/>
        </w:rPr>
        <w:t>202</w:t>
      </w:r>
      <w:r w:rsidR="00C953C4">
        <w:rPr>
          <w:rFonts w:ascii="Arial" w:hAnsi="Arial" w:cs="Arial"/>
          <w:b/>
          <w:bCs/>
          <w:sz w:val="24"/>
          <w:szCs w:val="24"/>
        </w:rPr>
        <w:t>5</w:t>
      </w:r>
    </w:p>
    <w:p w14:paraId="29E2B71D" w14:textId="77777777" w:rsidR="00BF13B7" w:rsidRDefault="00BF13B7" w:rsidP="3EB2D41B">
      <w:pPr>
        <w:spacing w:after="0"/>
        <w:jc w:val="center"/>
        <w:rPr>
          <w:rFonts w:ascii="Arial" w:hAnsi="Arial" w:cs="Arial"/>
          <w:b/>
          <w:bCs/>
          <w:sz w:val="28"/>
          <w:szCs w:val="28"/>
        </w:rPr>
      </w:pPr>
    </w:p>
    <w:p w14:paraId="7997A714" w14:textId="77777777" w:rsidR="00BF13B7" w:rsidRDefault="00BF13B7" w:rsidP="3EB2D41B">
      <w:pPr>
        <w:spacing w:after="0"/>
        <w:jc w:val="center"/>
        <w:rPr>
          <w:rFonts w:ascii="Arial" w:hAnsi="Arial" w:cs="Arial"/>
          <w:b/>
          <w:bCs/>
          <w:sz w:val="28"/>
          <w:szCs w:val="28"/>
        </w:rPr>
      </w:pPr>
    </w:p>
    <w:p w14:paraId="49F19869" w14:textId="77777777" w:rsidR="00BF13B7" w:rsidRDefault="00BF13B7" w:rsidP="3EB2D41B">
      <w:pPr>
        <w:spacing w:after="0"/>
        <w:jc w:val="center"/>
        <w:rPr>
          <w:rFonts w:ascii="Arial" w:hAnsi="Arial" w:cs="Arial"/>
          <w:b/>
          <w:bCs/>
          <w:sz w:val="28"/>
          <w:szCs w:val="28"/>
        </w:rPr>
      </w:pPr>
    </w:p>
    <w:p w14:paraId="5470CE95" w14:textId="77777777" w:rsidR="00BF13B7" w:rsidRDefault="00BF13B7" w:rsidP="3EB2D41B">
      <w:pPr>
        <w:spacing w:after="0"/>
        <w:jc w:val="center"/>
        <w:rPr>
          <w:rFonts w:ascii="Arial" w:hAnsi="Arial" w:cs="Arial"/>
          <w:b/>
          <w:bCs/>
          <w:sz w:val="28"/>
          <w:szCs w:val="28"/>
        </w:rPr>
      </w:pPr>
    </w:p>
    <w:p w14:paraId="06B20D30" w14:textId="6C8C20D0" w:rsidR="00BF13B7" w:rsidRDefault="00BF13B7" w:rsidP="3EB2D41B">
      <w:pPr>
        <w:spacing w:after="0"/>
        <w:jc w:val="center"/>
        <w:rPr>
          <w:rFonts w:ascii="Arial" w:hAnsi="Arial" w:cs="Arial"/>
          <w:b/>
          <w:bCs/>
          <w:sz w:val="28"/>
          <w:szCs w:val="28"/>
        </w:rPr>
      </w:pPr>
    </w:p>
    <w:p w14:paraId="77B0A2DB" w14:textId="77777777" w:rsidR="00BF13B7" w:rsidRDefault="00BF13B7" w:rsidP="3EB2D41B">
      <w:pPr>
        <w:spacing w:after="0"/>
        <w:jc w:val="center"/>
        <w:rPr>
          <w:rFonts w:ascii="Arial" w:hAnsi="Arial" w:cs="Arial"/>
          <w:b/>
          <w:bCs/>
          <w:sz w:val="28"/>
          <w:szCs w:val="28"/>
        </w:rPr>
      </w:pPr>
    </w:p>
    <w:p w14:paraId="4E64A325" w14:textId="77777777" w:rsidR="00BF13B7" w:rsidRDefault="00BF13B7" w:rsidP="3EB2D41B">
      <w:pPr>
        <w:spacing w:after="0"/>
        <w:jc w:val="center"/>
        <w:rPr>
          <w:rFonts w:ascii="Arial" w:hAnsi="Arial" w:cs="Arial"/>
          <w:b/>
          <w:bCs/>
          <w:sz w:val="28"/>
          <w:szCs w:val="28"/>
        </w:rPr>
      </w:pPr>
    </w:p>
    <w:p w14:paraId="05D39863" w14:textId="77777777" w:rsidR="00C712EB" w:rsidRDefault="00C712EB" w:rsidP="3EB2D41B">
      <w:pPr>
        <w:spacing w:after="0"/>
        <w:jc w:val="center"/>
        <w:rPr>
          <w:rFonts w:ascii="Arial" w:hAnsi="Arial" w:cs="Arial"/>
          <w:b/>
          <w:bCs/>
          <w:sz w:val="28"/>
          <w:szCs w:val="28"/>
        </w:rPr>
      </w:pPr>
    </w:p>
    <w:p w14:paraId="2189CE8E" w14:textId="02A2C03F" w:rsidR="00C712EB" w:rsidRDefault="00C712EB" w:rsidP="3EB2D41B">
      <w:pPr>
        <w:spacing w:after="0"/>
        <w:jc w:val="center"/>
        <w:rPr>
          <w:rFonts w:ascii="Arial" w:hAnsi="Arial" w:cs="Arial"/>
          <w:b/>
          <w:bCs/>
          <w:sz w:val="28"/>
          <w:szCs w:val="28"/>
        </w:rPr>
      </w:pPr>
    </w:p>
    <w:p w14:paraId="3EC5E717" w14:textId="77777777" w:rsidR="00C712EB" w:rsidRDefault="00C712EB" w:rsidP="3EB2D41B">
      <w:pPr>
        <w:spacing w:after="0"/>
        <w:jc w:val="center"/>
        <w:rPr>
          <w:rFonts w:ascii="Arial" w:hAnsi="Arial" w:cs="Arial"/>
          <w:b/>
          <w:bCs/>
          <w:sz w:val="28"/>
          <w:szCs w:val="28"/>
        </w:rPr>
      </w:pPr>
    </w:p>
    <w:p w14:paraId="493F3E76" w14:textId="77777777" w:rsidR="009541DC" w:rsidRDefault="009541DC" w:rsidP="3EB2D41B">
      <w:pPr>
        <w:spacing w:after="0"/>
        <w:jc w:val="center"/>
        <w:rPr>
          <w:rFonts w:ascii="Arial" w:hAnsi="Arial" w:cs="Arial"/>
          <w:b/>
          <w:bCs/>
          <w:sz w:val="28"/>
          <w:szCs w:val="28"/>
        </w:rPr>
      </w:pPr>
    </w:p>
    <w:p w14:paraId="7532EC86" w14:textId="169976F6" w:rsidR="00C712EB" w:rsidRDefault="00C712EB" w:rsidP="3EB2D41B">
      <w:pPr>
        <w:spacing w:after="0"/>
        <w:jc w:val="center"/>
        <w:rPr>
          <w:rFonts w:ascii="Arial" w:hAnsi="Arial" w:cs="Arial"/>
          <w:b/>
          <w:bCs/>
          <w:sz w:val="28"/>
          <w:szCs w:val="28"/>
        </w:rPr>
      </w:pPr>
    </w:p>
    <w:p w14:paraId="3DA8C33F" w14:textId="06E08A03" w:rsidR="00BF13B7" w:rsidRPr="00AF0707" w:rsidRDefault="3EB2D41B" w:rsidP="3EB2D41B">
      <w:pPr>
        <w:spacing w:after="0"/>
        <w:jc w:val="center"/>
        <w:rPr>
          <w:sz w:val="18"/>
          <w:szCs w:val="18"/>
        </w:rPr>
      </w:pPr>
      <w:r w:rsidRPr="3EB2D41B">
        <w:rPr>
          <w:sz w:val="18"/>
          <w:szCs w:val="18"/>
        </w:rPr>
        <w:t xml:space="preserve">Convocatoria Disponible en </w:t>
      </w:r>
      <w:hyperlink r:id="rId9" w:history="1">
        <w:r w:rsidR="00431BE8" w:rsidRPr="0044457A">
          <w:rPr>
            <w:rStyle w:val="Hipervnculo"/>
            <w:sz w:val="18"/>
            <w:szCs w:val="18"/>
          </w:rPr>
          <w:t>https://www.agcid.cl</w:t>
        </w:r>
      </w:hyperlink>
    </w:p>
    <w:p w14:paraId="0E571764" w14:textId="77777777" w:rsidR="00BF13B7" w:rsidRDefault="3EB2D41B" w:rsidP="3EB2D41B">
      <w:pPr>
        <w:spacing w:after="0"/>
        <w:jc w:val="center"/>
        <w:rPr>
          <w:sz w:val="18"/>
          <w:szCs w:val="18"/>
        </w:rPr>
      </w:pPr>
      <w:r w:rsidRPr="3EB2D41B">
        <w:rPr>
          <w:sz w:val="18"/>
          <w:szCs w:val="18"/>
        </w:rPr>
        <w:t>Agencia Chilena de Cooperación Internacional para el Desarrollo │</w:t>
      </w:r>
      <w:r w:rsidRPr="3EB2D41B">
        <w:rPr>
          <w:rFonts w:cs="Arial"/>
          <w:sz w:val="18"/>
          <w:szCs w:val="18"/>
        </w:rPr>
        <w:t xml:space="preserve"> </w:t>
      </w:r>
      <w:r w:rsidRPr="3EB2D41B">
        <w:rPr>
          <w:sz w:val="18"/>
          <w:szCs w:val="18"/>
        </w:rPr>
        <w:t>AGCID</w:t>
      </w:r>
    </w:p>
    <w:p w14:paraId="5E408626" w14:textId="77777777" w:rsidR="00A17735" w:rsidRDefault="00A17735" w:rsidP="3EB2D41B">
      <w:pPr>
        <w:spacing w:after="0"/>
        <w:jc w:val="center"/>
        <w:rPr>
          <w:sz w:val="18"/>
          <w:szCs w:val="18"/>
        </w:rPr>
      </w:pPr>
    </w:p>
    <w:tbl>
      <w:tblPr>
        <w:tblStyle w:val="Tablanormal41"/>
        <w:tblW w:w="0" w:type="auto"/>
        <w:tblLook w:val="0600" w:firstRow="0" w:lastRow="0" w:firstColumn="0" w:lastColumn="0" w:noHBand="1" w:noVBand="1"/>
      </w:tblPr>
      <w:tblGrid>
        <w:gridCol w:w="2951"/>
        <w:gridCol w:w="3013"/>
        <w:gridCol w:w="2874"/>
      </w:tblGrid>
      <w:tr w:rsidR="00A17735" w14:paraId="73CA2F23" w14:textId="77777777" w:rsidTr="0075603E">
        <w:trPr>
          <w:trHeight w:val="54"/>
        </w:trPr>
        <w:tc>
          <w:tcPr>
            <w:tcW w:w="0" w:type="dxa"/>
            <w:vAlign w:val="center"/>
          </w:tcPr>
          <w:p w14:paraId="3B3DB0CB" w14:textId="2FA2F76E" w:rsidR="00A17735" w:rsidRDefault="0075603E" w:rsidP="0075603E">
            <w:pPr>
              <w:jc w:val="center"/>
              <w:rPr>
                <w:sz w:val="18"/>
                <w:szCs w:val="18"/>
              </w:rPr>
            </w:pPr>
            <w:r>
              <w:rPr>
                <w:noProof/>
                <w:lang w:eastAsia="es-CL"/>
              </w:rPr>
              <w:drawing>
                <wp:inline distT="0" distB="0" distL="0" distR="0" wp14:anchorId="69FFCCCA" wp14:editId="1CF240D4">
                  <wp:extent cx="1862714" cy="1141200"/>
                  <wp:effectExtent l="0" t="0" r="0" b="0"/>
                  <wp:docPr id="1648525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2714" cy="1141200"/>
                          </a:xfrm>
                          <a:prstGeom prst="rect">
                            <a:avLst/>
                          </a:prstGeom>
                          <a:noFill/>
                          <a:ln>
                            <a:noFill/>
                          </a:ln>
                        </pic:spPr>
                      </pic:pic>
                    </a:graphicData>
                  </a:graphic>
                </wp:inline>
              </w:drawing>
            </w:r>
          </w:p>
        </w:tc>
        <w:tc>
          <w:tcPr>
            <w:tcW w:w="0" w:type="dxa"/>
            <w:vAlign w:val="center"/>
          </w:tcPr>
          <w:p w14:paraId="48B42999" w14:textId="392A1FC1" w:rsidR="00A17735" w:rsidRDefault="0075603E" w:rsidP="0075603E">
            <w:pPr>
              <w:jc w:val="center"/>
              <w:rPr>
                <w:sz w:val="18"/>
                <w:szCs w:val="18"/>
              </w:rPr>
            </w:pPr>
            <w:r>
              <w:rPr>
                <w:rStyle w:val="wacimagecontainer"/>
                <w:noProof/>
                <w:lang w:eastAsia="es-CL"/>
              </w:rPr>
              <w:drawing>
                <wp:inline distT="0" distB="0" distL="0" distR="0" wp14:anchorId="42EDF25F" wp14:editId="0A60E000">
                  <wp:extent cx="1905000" cy="921385"/>
                  <wp:effectExtent l="0" t="0" r="0" b="0"/>
                  <wp:docPr id="1825845443" name="Imagen 3"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ierta convocatoria para presentación de proyectos al programa de  voluntarios de Japón | Ministerio de Planificación Nacional y Política  Económ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21385"/>
                          </a:xfrm>
                          <a:prstGeom prst="rect">
                            <a:avLst/>
                          </a:prstGeom>
                          <a:noFill/>
                          <a:ln>
                            <a:noFill/>
                          </a:ln>
                        </pic:spPr>
                      </pic:pic>
                    </a:graphicData>
                  </a:graphic>
                </wp:inline>
              </w:drawing>
            </w:r>
          </w:p>
        </w:tc>
        <w:tc>
          <w:tcPr>
            <w:tcW w:w="0" w:type="dxa"/>
            <w:vAlign w:val="center"/>
          </w:tcPr>
          <w:p w14:paraId="42ACA1DB" w14:textId="1C9308E2" w:rsidR="00A17735" w:rsidRDefault="00501444" w:rsidP="0075603E">
            <w:pPr>
              <w:jc w:val="center"/>
              <w:rPr>
                <w:sz w:val="18"/>
                <w:szCs w:val="18"/>
              </w:rPr>
            </w:pPr>
            <w:r>
              <w:rPr>
                <w:noProof/>
                <w:lang w:eastAsia="es-CL"/>
              </w:rPr>
              <w:drawing>
                <wp:anchor distT="0" distB="0" distL="114300" distR="114300" simplePos="0" relativeHeight="251668992" behindDoc="1" locked="0" layoutInCell="1" allowOverlap="1" wp14:anchorId="5E82CDF2" wp14:editId="3E198B4B">
                  <wp:simplePos x="0" y="0"/>
                  <wp:positionH relativeFrom="column">
                    <wp:posOffset>217805</wp:posOffset>
                  </wp:positionH>
                  <wp:positionV relativeFrom="paragraph">
                    <wp:posOffset>139065</wp:posOffset>
                  </wp:positionV>
                  <wp:extent cx="1807162" cy="90000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162" cy="900000"/>
                          </a:xfrm>
                          <a:prstGeom prst="rect">
                            <a:avLst/>
                          </a:prstGeom>
                        </pic:spPr>
                      </pic:pic>
                    </a:graphicData>
                  </a:graphic>
                  <wp14:sizeRelH relativeFrom="page">
                    <wp14:pctWidth>0</wp14:pctWidth>
                  </wp14:sizeRelH>
                  <wp14:sizeRelV relativeFrom="page">
                    <wp14:pctHeight>0</wp14:pctHeight>
                  </wp14:sizeRelV>
                </wp:anchor>
              </w:drawing>
            </w:r>
          </w:p>
        </w:tc>
      </w:tr>
    </w:tbl>
    <w:p w14:paraId="09518A2B" w14:textId="352BAF8D" w:rsidR="00901A4C" w:rsidRPr="00D467BE" w:rsidRDefault="3EB2D41B" w:rsidP="3EB2D41B">
      <w:pPr>
        <w:jc w:val="both"/>
        <w:rPr>
          <w:b/>
          <w:bCs/>
        </w:rPr>
      </w:pPr>
      <w:r w:rsidRPr="3EB2D41B">
        <w:rPr>
          <w:b/>
          <w:bCs/>
        </w:rPr>
        <w:lastRenderedPageBreak/>
        <w:t>ANTECEDENTES</w:t>
      </w:r>
    </w:p>
    <w:p w14:paraId="182E5A82" w14:textId="77777777" w:rsidR="00D01979" w:rsidRDefault="00D01979" w:rsidP="00D01979">
      <w:pPr>
        <w:jc w:val="both"/>
      </w:pPr>
      <w:r w:rsidRPr="00D01979">
        <w:t xml:space="preserve">América Latina y el Caribe se caracteriza por ser la segunda región del mundo más propensa a distintos desastres de origen natural (Oficina de Naciones Unidas para la Coordinación de Asuntos Humanitarios, 2020). Su ocurrencia conlleva amenazas no solo para la vida y la propiedad de las personas, sino que también pueden revertir los avances en materia de desarrollo de las naciones, erosionar la resiliencia y aumentar la vulnerabilidad. </w:t>
      </w:r>
    </w:p>
    <w:p w14:paraId="6BEDAA82" w14:textId="3849A163" w:rsidR="00336701" w:rsidRPr="00D01979" w:rsidRDefault="00336701" w:rsidP="00D01979">
      <w:pPr>
        <w:jc w:val="both"/>
      </w:pPr>
      <w:r>
        <w:t>A las manifestaciones de la Naturaleza que afectan a las personas y al ambiente</w:t>
      </w:r>
      <w:r w:rsidR="1272BA1A">
        <w:t>,</w:t>
      </w:r>
      <w:r>
        <w:t xml:space="preserve"> se suman </w:t>
      </w:r>
      <w:r w:rsidR="008A7398">
        <w:t xml:space="preserve">también los incendios forestales, en su mayoría de </w:t>
      </w:r>
      <w:r>
        <w:t>origen humano</w:t>
      </w:r>
      <w:r w:rsidR="008A7398">
        <w:t xml:space="preserve">, </w:t>
      </w:r>
      <w:r>
        <w:t xml:space="preserve">que igualmente </w:t>
      </w:r>
      <w:r w:rsidR="00291633">
        <w:t>causan daños</w:t>
      </w:r>
      <w:r w:rsidR="00F70B77">
        <w:t xml:space="preserve"> </w:t>
      </w:r>
      <w:r w:rsidR="00291633">
        <w:t xml:space="preserve">y </w:t>
      </w:r>
      <w:r w:rsidR="00F70B77">
        <w:t xml:space="preserve">que </w:t>
      </w:r>
      <w:r w:rsidR="00291633">
        <w:t>requieren acciones de respuesta.</w:t>
      </w:r>
      <w:r w:rsidR="008A7398">
        <w:t xml:space="preserve"> </w:t>
      </w:r>
    </w:p>
    <w:p w14:paraId="4552DA42" w14:textId="10F364C5" w:rsidR="00D01979" w:rsidRPr="00D01979" w:rsidRDefault="3EB2D41B" w:rsidP="00D01979">
      <w:pPr>
        <w:jc w:val="both"/>
      </w:pPr>
      <w:r>
        <w:t>Es por ello que el Gobierno de Chile, a través de su Agencia Chilena de Cooperación Internacional para el Desarrollo (AGCID), en conjunto con la Agencia de Cooperación Internacional del Japón (JICA), inspirad</w:t>
      </w:r>
      <w:r w:rsidR="00583A34">
        <w:t>a</w:t>
      </w:r>
      <w:r>
        <w:t xml:space="preserve">s en la Agenda 2030 y sus Objetivos de Desarrollo Sostenible y el Marco de Sendai para la Reducción de Riesgo de Desastres, han impulsado la creación de una alianza para la realización del Proyecto de Construcción Sociedades </w:t>
      </w:r>
      <w:r w:rsidR="00494794">
        <w:t xml:space="preserve">Resilientes y </w:t>
      </w:r>
      <w:r>
        <w:t>Sostenibles  ante Desastres en América Latina</w:t>
      </w:r>
      <w:r w:rsidR="00F57B4C">
        <w:t xml:space="preserve"> y el Caribe</w:t>
      </w:r>
      <w:r>
        <w:t xml:space="preserve"> – Kizuna II, en virtud del cual se espera contribuir al desarrollo y fortalecimiento de capacidades de profesionales y técnicos en el espacio regional. La iniciativa se enmarca dentro de la segunda fase del exitoso Programa Kizuna que capacitó </w:t>
      </w:r>
      <w:r w:rsidR="00336701">
        <w:t xml:space="preserve">en Chile </w:t>
      </w:r>
      <w:r>
        <w:t>a más de 5.000 participantes durante los años 2015 y 2020.</w:t>
      </w:r>
    </w:p>
    <w:p w14:paraId="168BF630" w14:textId="5C44CD9D" w:rsidR="00D01979" w:rsidRPr="00D01979" w:rsidRDefault="00D01979" w:rsidP="00D01979">
      <w:pPr>
        <w:jc w:val="both"/>
      </w:pPr>
      <w:r w:rsidRPr="00D01979">
        <w:t xml:space="preserve">El </w:t>
      </w:r>
      <w:r w:rsidR="00FE256D">
        <w:t>Curso</w:t>
      </w:r>
      <w:r w:rsidRPr="00D01979">
        <w:t xml:space="preserve"> </w:t>
      </w:r>
      <w:r w:rsidR="00753659">
        <w:t xml:space="preserve">Internacional </w:t>
      </w:r>
      <w:r w:rsidRPr="00D01979">
        <w:t>“</w:t>
      </w:r>
      <w:r w:rsidR="00A17735" w:rsidRPr="00A17735">
        <w:t>Protección contra Incendios Forestales</w:t>
      </w:r>
      <w:r w:rsidRPr="00D01979">
        <w:t>” espera ser una acción concreta de cooperación in</w:t>
      </w:r>
      <w:r>
        <w:t>ternacional que contribuya al desarrollo de capacidades</w:t>
      </w:r>
      <w:r w:rsidRPr="00D01979">
        <w:t xml:space="preserve"> profesionales, institucionales y de la política pública para avanzar hacia comunidades </w:t>
      </w:r>
      <w:r w:rsidR="00A17735" w:rsidRPr="00D01979">
        <w:t>más preparadas y resilientes</w:t>
      </w:r>
      <w:r w:rsidRPr="00D01979">
        <w:t xml:space="preserve"> a los </w:t>
      </w:r>
      <w:r w:rsidR="008A7398">
        <w:t xml:space="preserve">incendios forestales. </w:t>
      </w:r>
    </w:p>
    <w:p w14:paraId="12704B9C" w14:textId="479F0A7D" w:rsidR="002E1D40" w:rsidRDefault="3EB2D41B" w:rsidP="00D01979">
      <w:pPr>
        <w:jc w:val="both"/>
      </w:pPr>
      <w:r>
        <w:t>Esta iniciativa será implementada por dos (2) años a partir del Año Fiscal Japonés 2024 y consiste en dos (2) versiones hibridas (una versión en cada Año Fiscal Japonés hasta el 2025), como parte del Proyecto KIZUNA II, que se encuentra bajo el alero del Programa de Asociación Japón – Chile 2030 (JCPP2030) y del Acuerdo de Cooperación Técnica firmad</w:t>
      </w:r>
      <w:r w:rsidR="00583A34">
        <w:t>os</w:t>
      </w:r>
      <w:r>
        <w:t xml:space="preserve"> entre el Gobierno de Japón y el Gobierno de la República de Chile.</w:t>
      </w:r>
    </w:p>
    <w:p w14:paraId="79114DAD" w14:textId="6862A384" w:rsidR="00D467BE" w:rsidRDefault="3EB2D41B" w:rsidP="00E873DD">
      <w:pPr>
        <w:jc w:val="both"/>
      </w:pPr>
      <w:r>
        <w:t>La primera edición de</w:t>
      </w:r>
      <w:r w:rsidR="00753659">
        <w:t xml:space="preserve"> este</w:t>
      </w:r>
      <w:r>
        <w:t xml:space="preserve"> </w:t>
      </w:r>
      <w:r w:rsidR="00FE256D">
        <w:t>Curso</w:t>
      </w:r>
      <w:r>
        <w:t xml:space="preserve"> </w:t>
      </w:r>
      <w:r w:rsidR="00753659">
        <w:t xml:space="preserve">Internacional </w:t>
      </w:r>
      <w:r>
        <w:t>se llev</w:t>
      </w:r>
      <w:r w:rsidR="00C953C4">
        <w:t>ó</w:t>
      </w:r>
      <w:r>
        <w:t xml:space="preserve"> a cabo en el año 2024</w:t>
      </w:r>
      <w:r w:rsidR="00577BC5">
        <w:t xml:space="preserve">, en tanto que la segunda </w:t>
      </w:r>
      <w:r w:rsidR="00C953C4">
        <w:t xml:space="preserve"> versión se realizará en este año 2025.</w:t>
      </w:r>
      <w:r w:rsidR="00577BC5">
        <w:t xml:space="preserve"> En</w:t>
      </w:r>
      <w:r w:rsidR="00E5181D">
        <w:t xml:space="preserve"> su </w:t>
      </w:r>
      <w:r w:rsidR="00577BC5">
        <w:t>organización y desarroll</w:t>
      </w:r>
      <w:r w:rsidR="00E5181D">
        <w:t xml:space="preserve">o participan la Agencia de </w:t>
      </w:r>
      <w:r w:rsidR="00021FE8">
        <w:t>C</w:t>
      </w:r>
      <w:r w:rsidR="00E5181D">
        <w:t>ooperación Internacional del Jap</w:t>
      </w:r>
      <w:r w:rsidR="00B3008E">
        <w:t>ó</w:t>
      </w:r>
      <w:r w:rsidR="00E5181D">
        <w:t xml:space="preserve">n (JICA), la Agencia Chilena de Cooperación Internacional </w:t>
      </w:r>
      <w:r w:rsidR="00021FE8">
        <w:t>para</w:t>
      </w:r>
      <w:r w:rsidR="00E5181D">
        <w:t xml:space="preserve"> el Desarrollo (AGCID) y la Corporación Nacional Forestal (CONAF). </w:t>
      </w:r>
    </w:p>
    <w:p w14:paraId="27DDD3EB" w14:textId="77777777" w:rsidR="00CE3CAE" w:rsidRDefault="00CE3CAE" w:rsidP="00EC03C2">
      <w:pPr>
        <w:jc w:val="both"/>
      </w:pPr>
    </w:p>
    <w:p w14:paraId="0417B1C5" w14:textId="77777777" w:rsidR="00CE3CAE" w:rsidRDefault="00CE3CAE">
      <w:r>
        <w:br w:type="page"/>
      </w:r>
    </w:p>
    <w:p w14:paraId="02167AAE" w14:textId="5E6EE679" w:rsidR="003E4E0E" w:rsidRDefault="3EB2D41B" w:rsidP="3EB2D41B">
      <w:pPr>
        <w:jc w:val="both"/>
        <w:rPr>
          <w:b/>
          <w:bCs/>
        </w:rPr>
      </w:pPr>
      <w:r w:rsidRPr="3EB2D41B">
        <w:rPr>
          <w:b/>
          <w:bCs/>
        </w:rPr>
        <w:lastRenderedPageBreak/>
        <w:t>INFORMACIÓN GENERAL</w:t>
      </w:r>
    </w:p>
    <w:p w14:paraId="336D1338" w14:textId="77777777" w:rsidR="00BF13B7" w:rsidRPr="00BE79DF" w:rsidRDefault="3EB2D41B" w:rsidP="3EB2D41B">
      <w:pPr>
        <w:pStyle w:val="Prrafodelista"/>
        <w:numPr>
          <w:ilvl w:val="0"/>
          <w:numId w:val="4"/>
        </w:numPr>
        <w:jc w:val="both"/>
        <w:rPr>
          <w:b/>
          <w:bCs/>
        </w:rPr>
      </w:pPr>
      <w:r w:rsidRPr="3EB2D41B">
        <w:rPr>
          <w:b/>
          <w:bCs/>
        </w:rPr>
        <w:t>META SUPERIOR</w:t>
      </w:r>
    </w:p>
    <w:p w14:paraId="2AF2C40C" w14:textId="24BF2220" w:rsidR="00BE79DF" w:rsidRDefault="3EB2D41B" w:rsidP="3EB2D41B">
      <w:pPr>
        <w:jc w:val="both"/>
      </w:pPr>
      <w:r>
        <w:t>Promover políticas, estrategias, programas y acciones de colaboración con países de Latinoamérica y el Caribe (LAC) de acuerdo con las prioridades de acción del Marco de Sendai para la Reducción del Riesgos de Desastres 2015 – 2030 y los Objetivos de Desarrollo Sostenible (ODS 2030</w:t>
      </w:r>
      <w:r w:rsidR="00CF107B">
        <w:t>)</w:t>
      </w:r>
      <w:r>
        <w:t>.</w:t>
      </w:r>
    </w:p>
    <w:p w14:paraId="538CEEE8" w14:textId="77777777" w:rsidR="00494794" w:rsidRPr="00AF4418" w:rsidRDefault="00494794" w:rsidP="3EB2D41B">
      <w:pPr>
        <w:jc w:val="both"/>
      </w:pPr>
    </w:p>
    <w:p w14:paraId="3E57D09C" w14:textId="6074FA48" w:rsidR="00901A4C" w:rsidRPr="00556078" w:rsidRDefault="3EB2D41B" w:rsidP="3EB2D41B">
      <w:pPr>
        <w:pStyle w:val="Prrafodelista"/>
        <w:numPr>
          <w:ilvl w:val="0"/>
          <w:numId w:val="4"/>
        </w:numPr>
        <w:jc w:val="both"/>
        <w:rPr>
          <w:b/>
          <w:bCs/>
        </w:rPr>
      </w:pPr>
      <w:r w:rsidRPr="3EB2D41B">
        <w:rPr>
          <w:b/>
          <w:bCs/>
        </w:rPr>
        <w:t xml:space="preserve">OBJETIVOS DEL </w:t>
      </w:r>
      <w:r w:rsidR="00FE256D">
        <w:rPr>
          <w:b/>
          <w:bCs/>
        </w:rPr>
        <w:t>CURSO</w:t>
      </w:r>
    </w:p>
    <w:p w14:paraId="4CBE93E9" w14:textId="60B611FC" w:rsidR="003E4E0E" w:rsidRDefault="0553F429" w:rsidP="3EB2D41B">
      <w:pPr>
        <w:jc w:val="both"/>
      </w:pPr>
      <w:r w:rsidRPr="699DEE83">
        <w:t xml:space="preserve">Presentar un amplio enfoque de la gestión de protección contra incendios forestales, mediante la implementación de estrategias y acciones de prevención de su inicio y mitigación de su daño, de preparación de recursos, medios y acciones de respuesta y de la organización de su operación de la extinción de incendios forestales, todo ello para preservar la biodiversidad, proteger los naturales y, principalmente, garantizar la seguridad de las comunidades y de los ecosistemas forestales.  </w:t>
      </w:r>
    </w:p>
    <w:p w14:paraId="43DCCEA8" w14:textId="77777777" w:rsidR="00494794" w:rsidRPr="00AF4418" w:rsidRDefault="00494794" w:rsidP="3EB2D41B">
      <w:pPr>
        <w:jc w:val="both"/>
      </w:pPr>
    </w:p>
    <w:p w14:paraId="463D3CA4" w14:textId="77777777" w:rsidR="00BF13B7" w:rsidRPr="00CD3B93" w:rsidRDefault="3EB2D41B" w:rsidP="3EB2D41B">
      <w:pPr>
        <w:pStyle w:val="Prrafodelista"/>
        <w:numPr>
          <w:ilvl w:val="0"/>
          <w:numId w:val="4"/>
        </w:numPr>
        <w:spacing w:after="0" w:line="240" w:lineRule="auto"/>
        <w:jc w:val="both"/>
        <w:rPr>
          <w:b/>
          <w:bCs/>
        </w:rPr>
      </w:pPr>
      <w:r w:rsidRPr="3EB2D41B">
        <w:rPr>
          <w:b/>
          <w:bCs/>
        </w:rPr>
        <w:t>RESULTADOS ESPERADOS</w:t>
      </w:r>
    </w:p>
    <w:p w14:paraId="364C481B" w14:textId="77777777" w:rsidR="00BF13B7" w:rsidRDefault="00BF13B7" w:rsidP="3EB2D41B">
      <w:pPr>
        <w:pStyle w:val="Prrafodelista"/>
        <w:spacing w:after="0" w:line="240" w:lineRule="auto"/>
        <w:ind w:left="1080"/>
        <w:jc w:val="both"/>
        <w:rPr>
          <w:b/>
          <w:bCs/>
        </w:rPr>
      </w:pPr>
    </w:p>
    <w:p w14:paraId="2776F632" w14:textId="4286FAE6" w:rsidR="00F52EFB" w:rsidRPr="00F52EFB" w:rsidRDefault="3EB2D41B" w:rsidP="00F52EFB">
      <w:pPr>
        <w:jc w:val="both"/>
        <w:rPr>
          <w:rFonts w:eastAsia="Times New Roman" w:cs="Times New Roman"/>
        </w:rPr>
      </w:pPr>
      <w:r w:rsidRPr="3EB2D41B">
        <w:rPr>
          <w:rFonts w:eastAsia="Times New Roman" w:cs="Times New Roman"/>
        </w:rPr>
        <w:t xml:space="preserve">Se espera que los participantes del </w:t>
      </w:r>
      <w:r w:rsidR="00FE256D">
        <w:rPr>
          <w:rFonts w:eastAsia="Times New Roman" w:cs="Times New Roman"/>
        </w:rPr>
        <w:t>Curso</w:t>
      </w:r>
      <w:r w:rsidRPr="3EB2D41B">
        <w:rPr>
          <w:rFonts w:eastAsia="Times New Roman" w:cs="Times New Roman"/>
        </w:rPr>
        <w:t xml:space="preserve"> mejoren sus conocimientos y habilidades en:</w:t>
      </w:r>
    </w:p>
    <w:p w14:paraId="5F22A46B" w14:textId="77777777"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La comprensión de las prácticas de prevención y mitigación del daño por incendios forestales, en el contexto de un manejo forestal sostenible. </w:t>
      </w:r>
    </w:p>
    <w:p w14:paraId="5F145A50" w14:textId="7630EAD5"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La capacidad de preparar y organizar </w:t>
      </w:r>
      <w:r w:rsidR="004E1E73">
        <w:rPr>
          <w:rFonts w:eastAsia="Times New Roman" w:cs="Times New Roman"/>
        </w:rPr>
        <w:t>recursos</w:t>
      </w:r>
      <w:r w:rsidRPr="3EB2D41B">
        <w:rPr>
          <w:rFonts w:eastAsia="Times New Roman" w:cs="Times New Roman"/>
        </w:rPr>
        <w:t xml:space="preserve"> para la extinción de incendios forestales, como parte integral de planes de protección ambiental. </w:t>
      </w:r>
    </w:p>
    <w:p w14:paraId="7AB2C60E" w14:textId="77777777"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La aplicación práctica de estrategias y tácticas para la extinción de incendios forestales integrada.  </w:t>
      </w:r>
    </w:p>
    <w:p w14:paraId="38F25DC6" w14:textId="77777777" w:rsidR="009822AE" w:rsidRPr="009822AE" w:rsidRDefault="3EB2D41B" w:rsidP="009822AE">
      <w:pPr>
        <w:pStyle w:val="Prrafodelista"/>
        <w:numPr>
          <w:ilvl w:val="0"/>
          <w:numId w:val="14"/>
        </w:numPr>
        <w:jc w:val="both"/>
        <w:rPr>
          <w:rFonts w:eastAsia="Times New Roman" w:cs="Times New Roman"/>
        </w:rPr>
      </w:pPr>
      <w:r w:rsidRPr="3EB2D41B">
        <w:rPr>
          <w:rFonts w:eastAsia="Times New Roman" w:cs="Times New Roman"/>
        </w:rPr>
        <w:t xml:space="preserve">El fortalecimiento de la capacidad de comunicar conocimientos y experiencias, facilitando la colaboración y el intercambio de mejores prácticas en la prevención y extinción de incendios. </w:t>
      </w:r>
    </w:p>
    <w:p w14:paraId="3C65B1F8" w14:textId="138F63A0" w:rsidR="00F52EFB" w:rsidRDefault="3EB2D41B" w:rsidP="00AF4418">
      <w:pPr>
        <w:pStyle w:val="Prrafodelista"/>
        <w:numPr>
          <w:ilvl w:val="0"/>
          <w:numId w:val="14"/>
        </w:numPr>
        <w:spacing w:after="0"/>
        <w:jc w:val="both"/>
        <w:rPr>
          <w:rFonts w:eastAsia="Times New Roman" w:cs="Times New Roman"/>
        </w:rPr>
      </w:pPr>
      <w:r w:rsidRPr="3EB2D41B">
        <w:rPr>
          <w:rFonts w:eastAsia="Times New Roman" w:cs="Times New Roman"/>
        </w:rPr>
        <w:t xml:space="preserve">El desarrollo </w:t>
      </w:r>
      <w:r w:rsidR="00AE3A58">
        <w:rPr>
          <w:rFonts w:eastAsia="Times New Roman" w:cs="Times New Roman"/>
        </w:rPr>
        <w:t xml:space="preserve">y aplicación </w:t>
      </w:r>
      <w:r w:rsidRPr="3EB2D41B">
        <w:rPr>
          <w:rFonts w:eastAsia="Times New Roman" w:cs="Times New Roman"/>
        </w:rPr>
        <w:t xml:space="preserve">de una propuesta de </w:t>
      </w:r>
      <w:r w:rsidR="00F70B77">
        <w:rPr>
          <w:rFonts w:eastAsia="Times New Roman" w:cs="Times New Roman"/>
        </w:rPr>
        <w:t>P</w:t>
      </w:r>
      <w:r w:rsidR="00F329D3">
        <w:rPr>
          <w:rFonts w:eastAsia="Times New Roman" w:cs="Times New Roman"/>
        </w:rPr>
        <w:t xml:space="preserve">lan </w:t>
      </w:r>
      <w:r w:rsidR="009E4578">
        <w:rPr>
          <w:rFonts w:eastAsia="Times New Roman" w:cs="Times New Roman"/>
        </w:rPr>
        <w:t>de Acción</w:t>
      </w:r>
      <w:r w:rsidR="00AE3A58">
        <w:rPr>
          <w:rFonts w:eastAsia="Times New Roman" w:cs="Times New Roman"/>
        </w:rPr>
        <w:t>, preparada por el participante,</w:t>
      </w:r>
      <w:r w:rsidR="009E4578">
        <w:rPr>
          <w:rFonts w:eastAsia="Times New Roman" w:cs="Times New Roman"/>
        </w:rPr>
        <w:t xml:space="preserve"> </w:t>
      </w:r>
      <w:r w:rsidRPr="3EB2D41B">
        <w:rPr>
          <w:rFonts w:eastAsia="Times New Roman" w:cs="Times New Roman"/>
        </w:rPr>
        <w:t>orientado a la protección contra incendios</w:t>
      </w:r>
      <w:r w:rsidR="00AB15D4">
        <w:rPr>
          <w:rFonts w:eastAsia="Times New Roman" w:cs="Times New Roman"/>
        </w:rPr>
        <w:t xml:space="preserve"> </w:t>
      </w:r>
      <w:r w:rsidRPr="3EB2D41B">
        <w:rPr>
          <w:rFonts w:eastAsia="Times New Roman" w:cs="Times New Roman"/>
        </w:rPr>
        <w:t>forestales</w:t>
      </w:r>
      <w:r w:rsidR="00431BE8">
        <w:rPr>
          <w:rFonts w:eastAsia="Times New Roman" w:cs="Times New Roman"/>
        </w:rPr>
        <w:t xml:space="preserve"> </w:t>
      </w:r>
      <w:r w:rsidR="00FF1926">
        <w:rPr>
          <w:rFonts w:eastAsia="Times New Roman" w:cs="Times New Roman"/>
        </w:rPr>
        <w:t>y</w:t>
      </w:r>
      <w:r w:rsidR="00431BE8">
        <w:rPr>
          <w:rFonts w:eastAsia="Times New Roman" w:cs="Times New Roman"/>
        </w:rPr>
        <w:t xml:space="preserve"> </w:t>
      </w:r>
      <w:r w:rsidRPr="3EB2D41B">
        <w:rPr>
          <w:rFonts w:eastAsia="Times New Roman" w:cs="Times New Roman"/>
        </w:rPr>
        <w:t>factible de implementar en su país.</w:t>
      </w:r>
      <w:r w:rsidR="009C35DB">
        <w:rPr>
          <w:rFonts w:eastAsia="Times New Roman" w:cs="Times New Roman"/>
        </w:rPr>
        <w:t xml:space="preserve"> La posterior ejecución de este Plan de Acción es un importante comp</w:t>
      </w:r>
      <w:r w:rsidR="00B3008E">
        <w:rPr>
          <w:rFonts w:eastAsia="Times New Roman" w:cs="Times New Roman"/>
        </w:rPr>
        <w:t>r</w:t>
      </w:r>
      <w:r w:rsidR="009C35DB">
        <w:rPr>
          <w:rFonts w:eastAsia="Times New Roman" w:cs="Times New Roman"/>
        </w:rPr>
        <w:t xml:space="preserve">omiso del participante </w:t>
      </w:r>
      <w:r w:rsidR="00170029">
        <w:rPr>
          <w:rFonts w:eastAsia="Times New Roman" w:cs="Times New Roman"/>
        </w:rPr>
        <w:t xml:space="preserve">(letra </w:t>
      </w:r>
      <w:r w:rsidR="00623482">
        <w:rPr>
          <w:rFonts w:eastAsia="Times New Roman" w:cs="Times New Roman"/>
        </w:rPr>
        <w:t xml:space="preserve">h, </w:t>
      </w:r>
      <w:r w:rsidR="00170029">
        <w:rPr>
          <w:rFonts w:eastAsia="Times New Roman" w:cs="Times New Roman"/>
        </w:rPr>
        <w:t>Anexo II)</w:t>
      </w:r>
      <w:r w:rsidR="009C35DB">
        <w:rPr>
          <w:rFonts w:eastAsia="Times New Roman" w:cs="Times New Roman"/>
        </w:rPr>
        <w:t>y de su institución patrocinadora</w:t>
      </w:r>
      <w:r w:rsidR="00170029">
        <w:rPr>
          <w:rFonts w:eastAsia="Times New Roman" w:cs="Times New Roman"/>
        </w:rPr>
        <w:t xml:space="preserve"> (Anexo </w:t>
      </w:r>
      <w:r w:rsidR="00623482">
        <w:rPr>
          <w:rFonts w:eastAsia="Times New Roman" w:cs="Times New Roman"/>
        </w:rPr>
        <w:t>V</w:t>
      </w:r>
      <w:r w:rsidR="00431BE8">
        <w:rPr>
          <w:rFonts w:eastAsia="Times New Roman" w:cs="Times New Roman"/>
        </w:rPr>
        <w:t>)</w:t>
      </w:r>
      <w:r w:rsidR="009C35DB">
        <w:rPr>
          <w:rFonts w:eastAsia="Times New Roman" w:cs="Times New Roman"/>
        </w:rPr>
        <w:t xml:space="preserve">, por lo que será </w:t>
      </w:r>
      <w:r w:rsidR="00577BC5">
        <w:rPr>
          <w:rFonts w:eastAsia="Times New Roman" w:cs="Times New Roman"/>
        </w:rPr>
        <w:t xml:space="preserve">materia de un seguimiento por parte de JICA, AGCID y CONAF. </w:t>
      </w:r>
    </w:p>
    <w:p w14:paraId="16B2C034" w14:textId="08F0E245" w:rsidR="00AF4418" w:rsidRDefault="00AF4418" w:rsidP="00AF4418">
      <w:pPr>
        <w:spacing w:after="0"/>
        <w:jc w:val="both"/>
        <w:rPr>
          <w:rFonts w:eastAsia="Times New Roman" w:cs="Times New Roman"/>
        </w:rPr>
      </w:pPr>
    </w:p>
    <w:p w14:paraId="1C251F60" w14:textId="77777777" w:rsidR="00494794" w:rsidRPr="00AF4418" w:rsidRDefault="00494794" w:rsidP="00AF4418">
      <w:pPr>
        <w:spacing w:after="0"/>
        <w:jc w:val="both"/>
        <w:rPr>
          <w:rFonts w:eastAsia="Times New Roman" w:cs="Times New Roman"/>
        </w:rPr>
      </w:pPr>
    </w:p>
    <w:p w14:paraId="76C01917" w14:textId="77777777" w:rsidR="00797172" w:rsidRPr="00045555" w:rsidRDefault="3EB2D41B" w:rsidP="00AF4418">
      <w:pPr>
        <w:pStyle w:val="Prrafodelista"/>
        <w:numPr>
          <w:ilvl w:val="0"/>
          <w:numId w:val="4"/>
        </w:numPr>
        <w:spacing w:after="0" w:line="240" w:lineRule="auto"/>
        <w:jc w:val="both"/>
        <w:rPr>
          <w:b/>
          <w:bCs/>
        </w:rPr>
      </w:pPr>
      <w:r w:rsidRPr="3EB2D41B">
        <w:rPr>
          <w:b/>
          <w:bCs/>
        </w:rPr>
        <w:t>INSTITUCIÓN IMPLEMENTADORA</w:t>
      </w:r>
    </w:p>
    <w:p w14:paraId="42328761" w14:textId="28FFA005" w:rsidR="003953DF" w:rsidRPr="00B21548" w:rsidRDefault="00477C03" w:rsidP="00AB15D4">
      <w:pPr>
        <w:shd w:val="clear" w:color="auto" w:fill="FFFFFF"/>
        <w:spacing w:after="225"/>
        <w:jc w:val="both"/>
        <w:textAlignment w:val="baseline"/>
        <w:rPr>
          <w:rFonts w:eastAsia="Times New Roman" w:cstheme="minorHAnsi"/>
          <w:color w:val="000000"/>
          <w:szCs w:val="20"/>
          <w:lang w:eastAsia="es-CL"/>
        </w:rPr>
      </w:pPr>
      <w:r>
        <w:rPr>
          <w:rFonts w:eastAsia="Times New Roman" w:cstheme="minorHAnsi"/>
          <w:color w:val="000000"/>
          <w:szCs w:val="20"/>
          <w:lang w:eastAsia="es-CL"/>
        </w:rPr>
        <w:t>La i</w:t>
      </w:r>
      <w:r w:rsidR="00F70B77">
        <w:rPr>
          <w:rFonts w:eastAsia="Times New Roman" w:cstheme="minorHAnsi"/>
          <w:color w:val="000000"/>
          <w:szCs w:val="20"/>
          <w:lang w:eastAsia="es-CL"/>
        </w:rPr>
        <w:t xml:space="preserve">nstitución implementadora </w:t>
      </w:r>
      <w:r w:rsidR="008A7398">
        <w:rPr>
          <w:rFonts w:eastAsia="Times New Roman" w:cstheme="minorHAnsi"/>
          <w:color w:val="000000"/>
          <w:szCs w:val="20"/>
          <w:lang w:eastAsia="es-CL"/>
        </w:rPr>
        <w:t xml:space="preserve">de este Curso </w:t>
      </w:r>
      <w:r w:rsidR="00F70B77">
        <w:rPr>
          <w:rFonts w:eastAsia="Times New Roman" w:cstheme="minorHAnsi"/>
          <w:color w:val="000000"/>
          <w:szCs w:val="20"/>
          <w:lang w:eastAsia="es-CL"/>
        </w:rPr>
        <w:t>será la C</w:t>
      </w:r>
      <w:r w:rsidR="003953DF" w:rsidRPr="00B21548">
        <w:rPr>
          <w:rFonts w:eastAsia="Times New Roman" w:cstheme="minorHAnsi"/>
          <w:color w:val="000000"/>
          <w:szCs w:val="20"/>
          <w:lang w:eastAsia="es-CL"/>
        </w:rPr>
        <w:t>orporaci</w:t>
      </w:r>
      <w:r w:rsidR="003953DF" w:rsidRPr="00B21548">
        <w:rPr>
          <w:rFonts w:eastAsia="Times New Roman" w:cstheme="minorHAnsi" w:hint="eastAsia"/>
          <w:color w:val="000000"/>
          <w:szCs w:val="20"/>
          <w:lang w:eastAsia="es-CL"/>
        </w:rPr>
        <w:t>ó</w:t>
      </w:r>
      <w:r w:rsidR="003953DF" w:rsidRPr="00B21548">
        <w:rPr>
          <w:rFonts w:eastAsia="Times New Roman" w:cstheme="minorHAnsi"/>
          <w:color w:val="000000"/>
          <w:szCs w:val="20"/>
          <w:lang w:eastAsia="es-CL"/>
        </w:rPr>
        <w:t>n Nacional Forestal (CONAF)</w:t>
      </w:r>
      <w:r>
        <w:rPr>
          <w:rStyle w:val="Refdenotaalpie"/>
          <w:rFonts w:eastAsia="Times New Roman" w:cstheme="minorHAnsi"/>
          <w:color w:val="000000"/>
          <w:szCs w:val="20"/>
          <w:lang w:eastAsia="es-CL"/>
        </w:rPr>
        <w:footnoteReference w:id="1"/>
      </w:r>
      <w:r w:rsidR="00F70B77">
        <w:rPr>
          <w:rFonts w:eastAsia="Times New Roman" w:cstheme="minorHAnsi"/>
          <w:color w:val="000000"/>
          <w:szCs w:val="20"/>
          <w:lang w:eastAsia="es-CL"/>
        </w:rPr>
        <w:t xml:space="preserve">, </w:t>
      </w:r>
      <w:r w:rsidR="00C953C4">
        <w:rPr>
          <w:rFonts w:eastAsia="Times New Roman" w:cstheme="minorHAnsi"/>
          <w:color w:val="000000"/>
          <w:szCs w:val="20"/>
          <w:lang w:eastAsia="es-CL"/>
        </w:rPr>
        <w:t xml:space="preserve">corporación </w:t>
      </w:r>
      <w:r w:rsidR="003953DF" w:rsidRPr="00B21548">
        <w:rPr>
          <w:rFonts w:eastAsia="Times New Roman" w:cstheme="minorHAnsi"/>
          <w:color w:val="000000"/>
          <w:szCs w:val="20"/>
          <w:lang w:eastAsia="es-CL"/>
        </w:rPr>
        <w:t>de derecho privado dependiente del Ministerio de Agricultura, cuya principal tarea es administrar la pol</w:t>
      </w:r>
      <w:r w:rsidR="003953DF" w:rsidRPr="00B21548">
        <w:rPr>
          <w:rFonts w:eastAsia="Times New Roman" w:cstheme="minorHAnsi" w:hint="eastAsia"/>
          <w:color w:val="000000"/>
          <w:szCs w:val="20"/>
          <w:lang w:eastAsia="es-CL"/>
        </w:rPr>
        <w:t>í</w:t>
      </w:r>
      <w:r w:rsidR="003953DF" w:rsidRPr="00B21548">
        <w:rPr>
          <w:rFonts w:eastAsia="Times New Roman" w:cstheme="minorHAnsi"/>
          <w:color w:val="000000"/>
          <w:szCs w:val="20"/>
          <w:lang w:eastAsia="es-CL"/>
        </w:rPr>
        <w:t>tica forestal de Chile y fomentar el desarrollo del sector.</w:t>
      </w:r>
    </w:p>
    <w:p w14:paraId="653A62BD" w14:textId="21E104B8" w:rsidR="00887CBB" w:rsidRPr="00494794" w:rsidRDefault="003953DF" w:rsidP="00AB15D4">
      <w:pPr>
        <w:shd w:val="clear" w:color="auto" w:fill="FFFFFF"/>
        <w:spacing w:after="0"/>
        <w:jc w:val="both"/>
        <w:textAlignment w:val="baseline"/>
        <w:rPr>
          <w:rFonts w:eastAsia="Times New Roman" w:cstheme="minorHAnsi"/>
          <w:color w:val="000000" w:themeColor="text1"/>
          <w:szCs w:val="20"/>
          <w:lang w:eastAsia="es-CL"/>
        </w:rPr>
      </w:pPr>
      <w:bookmarkStart w:id="0" w:name="_GoBack"/>
      <w:bookmarkEnd w:id="0"/>
      <w:r w:rsidRPr="00B21548">
        <w:rPr>
          <w:rFonts w:eastAsia="Times New Roman" w:cstheme="minorHAnsi"/>
          <w:color w:val="000000" w:themeColor="text1"/>
          <w:szCs w:val="20"/>
          <w:lang w:eastAsia="es-CL"/>
        </w:rPr>
        <w:lastRenderedPageBreak/>
        <w:t>La Corporaci</w:t>
      </w:r>
      <w:r w:rsidRPr="00B21548">
        <w:rPr>
          <w:rFonts w:eastAsia="Times New Roman" w:cstheme="minorHAnsi" w:hint="eastAsia"/>
          <w:color w:val="000000" w:themeColor="text1"/>
          <w:szCs w:val="20"/>
          <w:lang w:eastAsia="es-CL"/>
        </w:rPr>
        <w:t>ó</w:t>
      </w:r>
      <w:r w:rsidRPr="00B21548">
        <w:rPr>
          <w:rFonts w:eastAsia="Times New Roman" w:cstheme="minorHAnsi"/>
          <w:color w:val="000000" w:themeColor="text1"/>
          <w:szCs w:val="20"/>
          <w:lang w:eastAsia="es-CL"/>
        </w:rPr>
        <w:t>n</w:t>
      </w:r>
      <w:r w:rsidR="00746C9E" w:rsidRPr="00B21548">
        <w:rPr>
          <w:rFonts w:eastAsia="Times New Roman" w:cstheme="minorHAnsi"/>
          <w:color w:val="000000" w:themeColor="text1"/>
          <w:szCs w:val="20"/>
          <w:lang w:eastAsia="es-CL"/>
        </w:rPr>
        <w:t xml:space="preserve"> </w:t>
      </w:r>
      <w:r w:rsidRPr="00B21548">
        <w:rPr>
          <w:rFonts w:eastAsia="Times New Roman" w:cstheme="minorHAnsi"/>
          <w:color w:val="000000" w:themeColor="text1"/>
          <w:szCs w:val="20"/>
          <w:lang w:eastAsia="es-CL"/>
        </w:rPr>
        <w:t>tiene la misi</w:t>
      </w:r>
      <w:r w:rsidRPr="00B21548">
        <w:rPr>
          <w:rFonts w:eastAsia="Times New Roman" w:cstheme="minorHAnsi" w:hint="eastAsia"/>
          <w:color w:val="000000" w:themeColor="text1"/>
          <w:szCs w:val="20"/>
          <w:lang w:eastAsia="es-CL"/>
        </w:rPr>
        <w:t>ó</w:t>
      </w:r>
      <w:r w:rsidRPr="00B21548">
        <w:rPr>
          <w:rFonts w:eastAsia="Times New Roman" w:cstheme="minorHAnsi"/>
          <w:color w:val="000000" w:themeColor="text1"/>
          <w:szCs w:val="20"/>
          <w:lang w:eastAsia="es-CL"/>
        </w:rPr>
        <w:t>n de g</w:t>
      </w:r>
      <w:r w:rsidRPr="00B21548">
        <w:rPr>
          <w:rFonts w:eastAsia="Times New Roman" w:cstheme="minorHAnsi"/>
          <w:color w:val="000000" w:themeColor="text1"/>
          <w:szCs w:val="20"/>
          <w:bdr w:val="none" w:sz="0" w:space="0" w:color="auto" w:frame="1"/>
          <w:lang w:eastAsia="es-CL"/>
        </w:rPr>
        <w:t>arantizar la conservaci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restauraci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y el manejo sustentable de los ecosistemas boscosos y xerof</w:t>
      </w:r>
      <w:r w:rsidRPr="00B21548">
        <w:rPr>
          <w:rFonts w:eastAsia="Times New Roman" w:cstheme="minorHAnsi" w:hint="eastAsia"/>
          <w:color w:val="000000" w:themeColor="text1"/>
          <w:szCs w:val="20"/>
          <w:bdr w:val="none" w:sz="0" w:space="0" w:color="auto" w:frame="1"/>
          <w:lang w:eastAsia="es-CL"/>
        </w:rPr>
        <w:t>í</w:t>
      </w:r>
      <w:r w:rsidRPr="00B21548">
        <w:rPr>
          <w:rFonts w:eastAsia="Times New Roman" w:cstheme="minorHAnsi"/>
          <w:color w:val="000000" w:themeColor="text1"/>
          <w:szCs w:val="20"/>
          <w:bdr w:val="none" w:sz="0" w:space="0" w:color="auto" w:frame="1"/>
          <w:lang w:eastAsia="es-CL"/>
        </w:rPr>
        <w:t>ticos del pa</w:t>
      </w:r>
      <w:r w:rsidRPr="00B21548">
        <w:rPr>
          <w:rFonts w:eastAsia="Times New Roman" w:cstheme="minorHAnsi" w:hint="eastAsia"/>
          <w:color w:val="000000" w:themeColor="text1"/>
          <w:szCs w:val="20"/>
          <w:bdr w:val="none" w:sz="0" w:space="0" w:color="auto" w:frame="1"/>
          <w:lang w:eastAsia="es-CL"/>
        </w:rPr>
        <w:t>í</w:t>
      </w:r>
      <w:r w:rsidRPr="00B21548">
        <w:rPr>
          <w:rFonts w:eastAsia="Times New Roman" w:cstheme="minorHAnsi"/>
          <w:color w:val="000000" w:themeColor="text1"/>
          <w:szCs w:val="20"/>
          <w:bdr w:val="none" w:sz="0" w:space="0" w:color="auto" w:frame="1"/>
          <w:lang w:eastAsia="es-CL"/>
        </w:rPr>
        <w:t>s, mediante acciones destinadas a la conservaci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manejo de ecosistemas. monitoreo y arborizaci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para satisfacer la demanda actual y futura por bienes y servicios ecosist</w:t>
      </w:r>
      <w:r w:rsidRPr="00B21548">
        <w:rPr>
          <w:rFonts w:eastAsia="Times New Roman" w:cstheme="minorHAnsi" w:hint="eastAsia"/>
          <w:color w:val="000000" w:themeColor="text1"/>
          <w:szCs w:val="20"/>
          <w:bdr w:val="none" w:sz="0" w:space="0" w:color="auto" w:frame="1"/>
          <w:lang w:eastAsia="es-CL"/>
        </w:rPr>
        <w:t>é</w:t>
      </w:r>
      <w:r w:rsidRPr="00B21548">
        <w:rPr>
          <w:rFonts w:eastAsia="Times New Roman" w:cstheme="minorHAnsi"/>
          <w:color w:val="000000" w:themeColor="text1"/>
          <w:szCs w:val="20"/>
          <w:bdr w:val="none" w:sz="0" w:space="0" w:color="auto" w:frame="1"/>
          <w:lang w:eastAsia="es-CL"/>
        </w:rPr>
        <w:t>micos y contribuir al desarrollo territorial, de los pueblos originarios, las comunidades vulnerables y la valoraci</w:t>
      </w:r>
      <w:r w:rsidRPr="00B21548">
        <w:rPr>
          <w:rFonts w:eastAsia="Times New Roman" w:cstheme="minorHAnsi" w:hint="eastAsia"/>
          <w:color w:val="000000" w:themeColor="text1"/>
          <w:szCs w:val="20"/>
          <w:bdr w:val="none" w:sz="0" w:space="0" w:color="auto" w:frame="1"/>
          <w:lang w:eastAsia="es-CL"/>
        </w:rPr>
        <w:t>ó</w:t>
      </w:r>
      <w:r w:rsidRPr="00B21548">
        <w:rPr>
          <w:rFonts w:eastAsia="Times New Roman" w:cstheme="minorHAnsi"/>
          <w:color w:val="000000" w:themeColor="text1"/>
          <w:szCs w:val="20"/>
          <w:bdr w:val="none" w:sz="0" w:space="0" w:color="auto" w:frame="1"/>
          <w:lang w:eastAsia="es-CL"/>
        </w:rPr>
        <w:t>n de la biodiversidad en un escenario de crisis clim</w:t>
      </w:r>
      <w:r w:rsidRPr="00B21548">
        <w:rPr>
          <w:rFonts w:eastAsia="Times New Roman" w:cstheme="minorHAnsi" w:hint="eastAsia"/>
          <w:color w:val="000000" w:themeColor="text1"/>
          <w:szCs w:val="20"/>
          <w:bdr w:val="none" w:sz="0" w:space="0" w:color="auto" w:frame="1"/>
          <w:lang w:eastAsia="es-CL"/>
        </w:rPr>
        <w:t>á</w:t>
      </w:r>
      <w:r w:rsidRPr="00B21548">
        <w:rPr>
          <w:rFonts w:eastAsia="Times New Roman" w:cstheme="minorHAnsi"/>
          <w:color w:val="000000" w:themeColor="text1"/>
          <w:szCs w:val="20"/>
          <w:bdr w:val="none" w:sz="0" w:space="0" w:color="auto" w:frame="1"/>
          <w:lang w:eastAsia="es-CL"/>
        </w:rPr>
        <w:t>tica.</w:t>
      </w:r>
    </w:p>
    <w:p w14:paraId="1CB3528F" w14:textId="77777777" w:rsidR="00494794" w:rsidRDefault="00494794" w:rsidP="00AB15D4">
      <w:pPr>
        <w:jc w:val="both"/>
        <w:rPr>
          <w:rFonts w:cstheme="minorHAnsi"/>
          <w:sz w:val="24"/>
        </w:rPr>
      </w:pPr>
    </w:p>
    <w:p w14:paraId="2E2FCDAC" w14:textId="4700EA7E" w:rsidR="00556078" w:rsidRDefault="3EB2D41B" w:rsidP="3EB2D41B">
      <w:pPr>
        <w:pStyle w:val="Prrafodelista"/>
        <w:numPr>
          <w:ilvl w:val="0"/>
          <w:numId w:val="4"/>
        </w:numPr>
        <w:jc w:val="both"/>
        <w:rPr>
          <w:b/>
          <w:bCs/>
        </w:rPr>
      </w:pPr>
      <w:r w:rsidRPr="3EB2D41B">
        <w:rPr>
          <w:b/>
          <w:bCs/>
        </w:rPr>
        <w:t xml:space="preserve">DURACIÓN DEL </w:t>
      </w:r>
      <w:r w:rsidR="00FE256D">
        <w:rPr>
          <w:b/>
          <w:bCs/>
        </w:rPr>
        <w:t>CURSO</w:t>
      </w:r>
    </w:p>
    <w:p w14:paraId="3D0AD081" w14:textId="4BA5D833" w:rsidR="00131B8C" w:rsidRDefault="00131B8C" w:rsidP="00045555">
      <w:pPr>
        <w:jc w:val="both"/>
      </w:pPr>
      <w:r w:rsidRPr="00131B8C">
        <w:t xml:space="preserve">Este Curso </w:t>
      </w:r>
      <w:r w:rsidR="00425A64">
        <w:t>será dictado desde el 2</w:t>
      </w:r>
      <w:r w:rsidR="00DC78E0">
        <w:t xml:space="preserve">5 </w:t>
      </w:r>
      <w:r w:rsidR="00425A64">
        <w:t xml:space="preserve">de septiembre hasta el </w:t>
      </w:r>
      <w:r w:rsidR="00DC78E0">
        <w:t>3</w:t>
      </w:r>
      <w:r w:rsidR="00425A64">
        <w:t xml:space="preserve"> de diciembre de</w:t>
      </w:r>
      <w:r w:rsidR="0071070E">
        <w:t>l</w:t>
      </w:r>
      <w:r w:rsidR="00425A64">
        <w:t xml:space="preserve"> 202</w:t>
      </w:r>
      <w:r w:rsidR="0071070E">
        <w:t>5</w:t>
      </w:r>
      <w:r w:rsidR="00425A64">
        <w:t>. C</w:t>
      </w:r>
      <w:r w:rsidRPr="00131B8C">
        <w:t>onsidera una primera etapa</w:t>
      </w:r>
      <w:r>
        <w:t xml:space="preserve"> </w:t>
      </w:r>
      <w:r w:rsidR="00A86760" w:rsidRPr="00131B8C">
        <w:t>vía</w:t>
      </w:r>
      <w:r w:rsidRPr="00131B8C">
        <w:t xml:space="preserve"> streaming, con la </w:t>
      </w:r>
      <w:r w:rsidR="00425A64">
        <w:t>transmisión en vivo</w:t>
      </w:r>
      <w:r w:rsidRPr="00131B8C">
        <w:t xml:space="preserve"> de las clases que impartirán Instructores de CONAF</w:t>
      </w:r>
      <w:r w:rsidR="006D4CA4">
        <w:t xml:space="preserve"> </w:t>
      </w:r>
      <w:r w:rsidR="00425A64" w:rsidRPr="00131B8C">
        <w:t xml:space="preserve">a través de </w:t>
      </w:r>
      <w:r w:rsidR="0030418A">
        <w:t>Meet</w:t>
      </w:r>
      <w:r w:rsidR="00B3008E">
        <w:t xml:space="preserve"> </w:t>
      </w:r>
      <w:r w:rsidR="0030418A">
        <w:t xml:space="preserve"> </w:t>
      </w:r>
      <w:r w:rsidR="006D4CA4">
        <w:t>y, p</w:t>
      </w:r>
      <w:r w:rsidRPr="00131B8C">
        <w:t>osteriormente</w:t>
      </w:r>
      <w:r w:rsidR="006D4CA4">
        <w:t xml:space="preserve">, </w:t>
      </w:r>
      <w:r w:rsidRPr="00131B8C">
        <w:t>una segunda etapa de carácter presencial en Chile</w:t>
      </w:r>
      <w:r w:rsidR="00C06036">
        <w:t xml:space="preserve">. </w:t>
      </w:r>
    </w:p>
    <w:p w14:paraId="390A9BD2" w14:textId="2AFA859A" w:rsidR="006D4CA4" w:rsidRDefault="00131B8C" w:rsidP="00C9021C">
      <w:pPr>
        <w:jc w:val="both"/>
      </w:pPr>
      <w:r>
        <w:t>La primera etapa, de clases online, se</w:t>
      </w:r>
      <w:r w:rsidR="008B2BC0">
        <w:t xml:space="preserve"> implementará entre el </w:t>
      </w:r>
      <w:r w:rsidR="00AF4418" w:rsidRPr="005E6020">
        <w:t>2</w:t>
      </w:r>
      <w:r w:rsidR="00DC78E0">
        <w:t>5</w:t>
      </w:r>
      <w:r w:rsidR="009E4578" w:rsidRPr="005E6020">
        <w:t xml:space="preserve"> de </w:t>
      </w:r>
      <w:r w:rsidR="00AF4418" w:rsidRPr="005E6020">
        <w:t xml:space="preserve">septiembre y el </w:t>
      </w:r>
      <w:r w:rsidR="00F07ED0">
        <w:t>1</w:t>
      </w:r>
      <w:r w:rsidR="00BA59F6">
        <w:t>2</w:t>
      </w:r>
      <w:r w:rsidR="009E4578" w:rsidRPr="005E6020">
        <w:t xml:space="preserve"> de </w:t>
      </w:r>
      <w:r w:rsidR="00AF4418" w:rsidRPr="005E6020">
        <w:t>noviembre</w:t>
      </w:r>
      <w:r w:rsidR="009E4578" w:rsidRPr="005E6020">
        <w:t xml:space="preserve"> del 202</w:t>
      </w:r>
      <w:r w:rsidR="0071070E">
        <w:t>5</w:t>
      </w:r>
      <w:r w:rsidR="009E4578" w:rsidRPr="005E6020">
        <w:t>, en 2</w:t>
      </w:r>
      <w:r w:rsidR="00964822">
        <w:t>1</w:t>
      </w:r>
      <w:r w:rsidR="009E4578" w:rsidRPr="005E6020">
        <w:t xml:space="preserve"> sesiones de tres horas</w:t>
      </w:r>
      <w:r w:rsidR="009E4578">
        <w:t xml:space="preserve"> aproximadamente</w:t>
      </w:r>
      <w:r w:rsidR="0085447E">
        <w:t>,</w:t>
      </w:r>
      <w:r w:rsidR="009E4578">
        <w:t xml:space="preserve"> </w:t>
      </w:r>
      <w:r w:rsidR="00583A34">
        <w:t>a partir de las 14:30 hora</w:t>
      </w:r>
      <w:r w:rsidR="004C4217">
        <w:t xml:space="preserve">s en </w:t>
      </w:r>
      <w:r w:rsidR="00583A34">
        <w:t xml:space="preserve">Chile </w:t>
      </w:r>
      <w:r w:rsidR="009E4578">
        <w:t xml:space="preserve">y a razón de tres </w:t>
      </w:r>
      <w:r w:rsidR="001C32B0">
        <w:t>sesiones</w:t>
      </w:r>
      <w:r w:rsidR="009E4578">
        <w:t xml:space="preserve"> por semana.  </w:t>
      </w:r>
      <w:r w:rsidR="001C32B0">
        <w:t xml:space="preserve">El conjunto de sesiones comprende una inauguración formal, 15 sesiones de clases, dos sesiones de Presentación de Países, dos evaluaciones y una sesión de cierre. </w:t>
      </w:r>
      <w:r w:rsidR="0085447E">
        <w:t>Por diferencias horarias y cambios estacionales de hora, el inicio de las clases tendrá variacio</w:t>
      </w:r>
      <w:r>
        <w:t>n</w:t>
      </w:r>
      <w:r w:rsidR="0085447E">
        <w:t xml:space="preserve">es entre </w:t>
      </w:r>
      <w:r w:rsidR="006D4CA4">
        <w:t>países</w:t>
      </w:r>
      <w:r w:rsidR="00F70B77" w:rsidRPr="00131B8C">
        <w:t>.</w:t>
      </w:r>
      <w:r w:rsidR="00CD6608">
        <w:t xml:space="preserve"> </w:t>
      </w:r>
    </w:p>
    <w:p w14:paraId="7174F878" w14:textId="41F00798" w:rsidR="00556078" w:rsidRDefault="00C06036" w:rsidP="00AF4418">
      <w:pPr>
        <w:jc w:val="both"/>
      </w:pPr>
      <w:r>
        <w:t xml:space="preserve">La segunda etapa, presencial, </w:t>
      </w:r>
      <w:r w:rsidR="006D4CA4">
        <w:t>s</w:t>
      </w:r>
      <w:r>
        <w:t xml:space="preserve">e desarrollará </w:t>
      </w:r>
      <w:r w:rsidR="00131B8C">
        <w:t>desde el</w:t>
      </w:r>
      <w:r w:rsidR="00120A39">
        <w:t xml:space="preserve"> 25 </w:t>
      </w:r>
      <w:r w:rsidR="00DC78E0">
        <w:t>de noviembre al 3</w:t>
      </w:r>
      <w:r w:rsidRPr="00431977">
        <w:t xml:space="preserve"> de dic</w:t>
      </w:r>
      <w:r w:rsidR="006D4CA4" w:rsidRPr="00431977">
        <w:t>i</w:t>
      </w:r>
      <w:r w:rsidRPr="00431977">
        <w:t>embre del 202</w:t>
      </w:r>
      <w:r w:rsidR="00152CE3">
        <w:t>5</w:t>
      </w:r>
      <w:r>
        <w:t xml:space="preserve">, </w:t>
      </w:r>
      <w:r w:rsidR="00D236C7">
        <w:t xml:space="preserve">con </w:t>
      </w:r>
      <w:r w:rsidR="00753659">
        <w:t>sesiones en</w:t>
      </w:r>
      <w:r w:rsidR="00D236C7">
        <w:t xml:space="preserve"> </w:t>
      </w:r>
      <w:r w:rsidR="00753659">
        <w:t>Santiago</w:t>
      </w:r>
      <w:r w:rsidR="00CD6FD7">
        <w:t xml:space="preserve"> de Chile</w:t>
      </w:r>
      <w:r w:rsidR="00753659">
        <w:t xml:space="preserve"> y una gira por </w:t>
      </w:r>
      <w:r w:rsidR="3EB2D41B">
        <w:t>diversas regiones de</w:t>
      </w:r>
      <w:r w:rsidR="00753659">
        <w:t xml:space="preserve">l país. </w:t>
      </w:r>
      <w:r w:rsidR="3EB2D41B">
        <w:t xml:space="preserve"> </w:t>
      </w:r>
    </w:p>
    <w:p w14:paraId="2CC3BF2A" w14:textId="77777777" w:rsidR="00494794" w:rsidRPr="00AF4418" w:rsidRDefault="00494794" w:rsidP="00AF4418">
      <w:pPr>
        <w:jc w:val="both"/>
      </w:pPr>
    </w:p>
    <w:p w14:paraId="2F6D0B2E" w14:textId="77777777" w:rsidR="00556078" w:rsidRDefault="3EB2D41B" w:rsidP="3EB2D41B">
      <w:pPr>
        <w:pStyle w:val="Prrafodelista"/>
        <w:numPr>
          <w:ilvl w:val="0"/>
          <w:numId w:val="4"/>
        </w:numPr>
        <w:jc w:val="both"/>
        <w:rPr>
          <w:b/>
          <w:bCs/>
        </w:rPr>
      </w:pPr>
      <w:r w:rsidRPr="3EB2D41B">
        <w:rPr>
          <w:b/>
          <w:bCs/>
        </w:rPr>
        <w:t>IDIOMA</w:t>
      </w:r>
    </w:p>
    <w:p w14:paraId="51A9229E" w14:textId="6C89761D" w:rsidR="00BC36D4" w:rsidRDefault="00C0061D" w:rsidP="00B30CBB">
      <w:pPr>
        <w:jc w:val="both"/>
      </w:pPr>
      <w:r w:rsidRPr="00C0061D">
        <w:t xml:space="preserve">El </w:t>
      </w:r>
      <w:r w:rsidR="00FE256D">
        <w:t>Curso</w:t>
      </w:r>
      <w:r w:rsidR="00045555">
        <w:t xml:space="preserve"> será dictado en idioma</w:t>
      </w:r>
      <w:r w:rsidR="00C9021C">
        <w:t xml:space="preserve"> español en su totalidad.</w:t>
      </w:r>
    </w:p>
    <w:p w14:paraId="708517CA" w14:textId="550BEECF" w:rsidR="00494794" w:rsidRPr="00C0061D" w:rsidRDefault="00494794" w:rsidP="00B30CBB">
      <w:pPr>
        <w:jc w:val="both"/>
      </w:pPr>
    </w:p>
    <w:p w14:paraId="60A1F744" w14:textId="77777777" w:rsidR="00B30CBB" w:rsidRPr="00256E90" w:rsidRDefault="3EB2D41B" w:rsidP="3EB2D41B">
      <w:pPr>
        <w:pStyle w:val="Prrafodelista"/>
        <w:numPr>
          <w:ilvl w:val="0"/>
          <w:numId w:val="4"/>
        </w:numPr>
        <w:jc w:val="both"/>
        <w:rPr>
          <w:b/>
          <w:bCs/>
        </w:rPr>
      </w:pPr>
      <w:r w:rsidRPr="3EB2D41B">
        <w:rPr>
          <w:b/>
          <w:bCs/>
        </w:rPr>
        <w:t>BENEFICIOS DE LA BECA</w:t>
      </w:r>
    </w:p>
    <w:p w14:paraId="4097CCCF" w14:textId="77777777" w:rsidR="00B30CBB" w:rsidRPr="00256E90" w:rsidRDefault="00B30CBB" w:rsidP="00AB15D4">
      <w:pPr>
        <w:jc w:val="both"/>
      </w:pPr>
      <w:r w:rsidRPr="00256E90">
        <w:t>Las personas que resulten seleccionadas serán beneficiadas con una beca que cubrirá el 100% de los siguientes ítems:</w:t>
      </w:r>
    </w:p>
    <w:p w14:paraId="1A990AA0" w14:textId="555AF629" w:rsidR="00B30CBB" w:rsidRPr="00256E90" w:rsidRDefault="3EB2D41B" w:rsidP="00AB15D4">
      <w:pPr>
        <w:pStyle w:val="Prrafodelista"/>
        <w:numPr>
          <w:ilvl w:val="0"/>
          <w:numId w:val="5"/>
        </w:numPr>
        <w:jc w:val="both"/>
      </w:pPr>
      <w:r>
        <w:t>Costos de matrícula y arancel del programa académico.</w:t>
      </w:r>
    </w:p>
    <w:p w14:paraId="7C396567" w14:textId="77777777" w:rsidR="00B30CBB" w:rsidRDefault="3EB2D41B" w:rsidP="00AB15D4">
      <w:pPr>
        <w:pStyle w:val="Prrafodelista"/>
        <w:numPr>
          <w:ilvl w:val="0"/>
          <w:numId w:val="5"/>
        </w:numPr>
        <w:jc w:val="both"/>
      </w:pPr>
      <w:r>
        <w:t>Certificado de aprobación.</w:t>
      </w:r>
    </w:p>
    <w:p w14:paraId="40F412FC" w14:textId="685ADFA6" w:rsidR="00A56924" w:rsidRPr="00A56924" w:rsidRDefault="3EB2D41B" w:rsidP="00AB15D4">
      <w:pPr>
        <w:pStyle w:val="Prrafodelista"/>
        <w:numPr>
          <w:ilvl w:val="0"/>
          <w:numId w:val="5"/>
        </w:numPr>
        <w:spacing w:after="0"/>
        <w:jc w:val="both"/>
      </w:pPr>
      <w:r>
        <w:t>Pasajes aéreos ida y vuelta,</w:t>
      </w:r>
      <w:r w:rsidR="00425A64">
        <w:t xml:space="preserve"> desde el aeropuerto internacion</w:t>
      </w:r>
      <w:r w:rsidR="00494794">
        <w:t>al principal del país de origen</w:t>
      </w:r>
      <w:r>
        <w:t xml:space="preserve"> hasta </w:t>
      </w:r>
      <w:r w:rsidR="00753659">
        <w:t>Santiago</w:t>
      </w:r>
      <w:r w:rsidR="00CD6FD7">
        <w:t xml:space="preserve"> </w:t>
      </w:r>
      <w:r w:rsidR="00425A64">
        <w:t xml:space="preserve">de Chile </w:t>
      </w:r>
      <w:r>
        <w:t xml:space="preserve">(escalas intermedias dentro del país de origen deben ser costeadas por el participante). </w:t>
      </w:r>
    </w:p>
    <w:p w14:paraId="6E891D0B" w14:textId="372EBEF5" w:rsidR="00A56924" w:rsidRPr="00A56924" w:rsidRDefault="3EB2D41B" w:rsidP="00AB15D4">
      <w:pPr>
        <w:pStyle w:val="Prrafodelista"/>
        <w:numPr>
          <w:ilvl w:val="0"/>
          <w:numId w:val="5"/>
        </w:numPr>
        <w:spacing w:after="0"/>
        <w:jc w:val="both"/>
      </w:pPr>
      <w:r>
        <w:t xml:space="preserve">Traslado </w:t>
      </w:r>
      <w:r w:rsidR="00043A4E">
        <w:t xml:space="preserve">en Chile </w:t>
      </w:r>
      <w:r>
        <w:t>aeropuerto-hotel-aeropuerto.</w:t>
      </w:r>
    </w:p>
    <w:p w14:paraId="1D2C247C" w14:textId="4F5CD2A2" w:rsidR="00A56924" w:rsidRPr="00A56924" w:rsidRDefault="00A56924" w:rsidP="00AB15D4">
      <w:pPr>
        <w:pStyle w:val="Prrafodelista"/>
        <w:numPr>
          <w:ilvl w:val="0"/>
          <w:numId w:val="5"/>
        </w:numPr>
        <w:spacing w:after="0"/>
        <w:jc w:val="both"/>
      </w:pPr>
      <w:r w:rsidRPr="00A56924">
        <w:t xml:space="preserve">Alojamiento con desayuno en </w:t>
      </w:r>
      <w:r w:rsidR="0085447E">
        <w:t xml:space="preserve">el </w:t>
      </w:r>
      <w:r w:rsidR="00753659">
        <w:t>hotel</w:t>
      </w:r>
      <w:r w:rsidR="0085447E">
        <w:t xml:space="preserve"> que determine la organización del Curso</w:t>
      </w:r>
      <w:r w:rsidR="004D4D49">
        <w:t xml:space="preserve">, tanto en </w:t>
      </w:r>
      <w:r w:rsidR="00753659">
        <w:t xml:space="preserve">Santiago </w:t>
      </w:r>
      <w:r w:rsidR="004D4D49">
        <w:t>como en r</w:t>
      </w:r>
      <w:r w:rsidR="00753659">
        <w:t>egiones</w:t>
      </w:r>
      <w:r w:rsidR="0085447E">
        <w:t xml:space="preserve"> </w:t>
      </w:r>
      <w:r w:rsidRPr="00A56924">
        <w:t>(referencias serán entregadas a los seleccionados con la debida antelación).</w:t>
      </w:r>
      <w:r>
        <w:rPr>
          <w:rStyle w:val="Refdenotaalpie"/>
        </w:rPr>
        <w:footnoteReference w:id="2"/>
      </w:r>
      <w:r w:rsidRPr="00A56924">
        <w:t xml:space="preserve"> </w:t>
      </w:r>
    </w:p>
    <w:p w14:paraId="41807BB1" w14:textId="73FAA6FC" w:rsidR="00A56924" w:rsidRPr="00A56924" w:rsidRDefault="3EB2D41B" w:rsidP="00AB15D4">
      <w:pPr>
        <w:pStyle w:val="Prrafodelista"/>
        <w:numPr>
          <w:ilvl w:val="0"/>
          <w:numId w:val="5"/>
        </w:numPr>
        <w:spacing w:after="0"/>
        <w:ind w:left="714" w:hanging="357"/>
        <w:jc w:val="both"/>
      </w:pPr>
      <w:r>
        <w:lastRenderedPageBreak/>
        <w:t>Viático de USD</w:t>
      </w:r>
      <w:r w:rsidR="00577836">
        <w:t xml:space="preserve"> </w:t>
      </w:r>
      <w:r>
        <w:t>30.- (treinta dólares americanos) diarios</w:t>
      </w:r>
      <w:r w:rsidR="004D4D49">
        <w:t xml:space="preserve">, en pesos chilenos, </w:t>
      </w:r>
      <w:r>
        <w:t xml:space="preserve">para alimentación, transporte </w:t>
      </w:r>
      <w:r w:rsidR="004C4217">
        <w:t xml:space="preserve">en ciudad </w:t>
      </w:r>
      <w:r>
        <w:t xml:space="preserve">y gastos menores.  </w:t>
      </w:r>
      <w:r w:rsidR="00811B77">
        <w:t xml:space="preserve">La conversión de dólar a peso chileno </w:t>
      </w:r>
      <w:r w:rsidR="00BF371D">
        <w:t xml:space="preserve">podría ser </w:t>
      </w:r>
      <w:r w:rsidR="00811B77">
        <w:t xml:space="preserve">algo inferior al valor de mercado. </w:t>
      </w:r>
    </w:p>
    <w:p w14:paraId="79161C8C" w14:textId="77777777" w:rsidR="00A56924" w:rsidRDefault="3EB2D41B" w:rsidP="00AB15D4">
      <w:pPr>
        <w:pStyle w:val="Prrafodelista"/>
        <w:numPr>
          <w:ilvl w:val="0"/>
          <w:numId w:val="5"/>
        </w:numPr>
        <w:spacing w:after="0"/>
        <w:ind w:left="714" w:hanging="357"/>
        <w:jc w:val="both"/>
      </w:pPr>
      <w:r>
        <w:t>Seguro de salud.</w:t>
      </w:r>
    </w:p>
    <w:p w14:paraId="42AB2808" w14:textId="1766B143" w:rsidR="00517B93" w:rsidRDefault="3EB2D41B" w:rsidP="00AB15D4">
      <w:pPr>
        <w:pStyle w:val="Prrafodelista"/>
        <w:numPr>
          <w:ilvl w:val="0"/>
          <w:numId w:val="5"/>
        </w:numPr>
        <w:spacing w:after="0"/>
        <w:ind w:left="714" w:hanging="357"/>
        <w:jc w:val="both"/>
      </w:pPr>
      <w:r>
        <w:t>Transporte</w:t>
      </w:r>
      <w:r w:rsidR="00753659">
        <w:t xml:space="preserve"> en</w:t>
      </w:r>
      <w:r>
        <w:t xml:space="preserve"> salidas a terreno</w:t>
      </w:r>
      <w:r w:rsidR="00577836">
        <w:t>.</w:t>
      </w:r>
      <w:r>
        <w:t xml:space="preserve"> </w:t>
      </w:r>
    </w:p>
    <w:p w14:paraId="3BC0086F" w14:textId="3CEE97E5" w:rsidR="00AF4418" w:rsidRDefault="00AF4418" w:rsidP="00AF4418">
      <w:pPr>
        <w:spacing w:after="0" w:line="276" w:lineRule="auto"/>
        <w:jc w:val="both"/>
      </w:pPr>
    </w:p>
    <w:p w14:paraId="2845FB3E" w14:textId="77777777" w:rsidR="00494794" w:rsidRPr="00AF4418" w:rsidRDefault="00494794" w:rsidP="00AF4418">
      <w:pPr>
        <w:spacing w:after="0" w:line="276" w:lineRule="auto"/>
        <w:jc w:val="both"/>
      </w:pPr>
    </w:p>
    <w:p w14:paraId="3B2B81CA" w14:textId="77777777" w:rsidR="00391686" w:rsidRPr="00256E90" w:rsidRDefault="3EB2D41B" w:rsidP="3EB2D41B">
      <w:pPr>
        <w:pStyle w:val="Prrafodelista"/>
        <w:numPr>
          <w:ilvl w:val="0"/>
          <w:numId w:val="4"/>
        </w:numPr>
        <w:jc w:val="both"/>
        <w:rPr>
          <w:b/>
          <w:bCs/>
        </w:rPr>
      </w:pPr>
      <w:r w:rsidRPr="3EB2D41B">
        <w:rPr>
          <w:b/>
          <w:bCs/>
        </w:rPr>
        <w:t xml:space="preserve">PAÍSES INVITADOS </w:t>
      </w:r>
    </w:p>
    <w:p w14:paraId="0F1EF5C8" w14:textId="004E211F" w:rsidR="00A56924" w:rsidRPr="00A56924" w:rsidRDefault="3EB2D41B" w:rsidP="00A56924">
      <w:pPr>
        <w:jc w:val="both"/>
      </w:pPr>
      <w:r>
        <w:t xml:space="preserve">Los gobiernos de los siguientes países y regiones </w:t>
      </w:r>
      <w:r w:rsidR="00577836">
        <w:t xml:space="preserve">están </w:t>
      </w:r>
      <w:r>
        <w:t xml:space="preserve">invitados a nominar postulantes para el </w:t>
      </w:r>
      <w:r w:rsidR="00FE256D">
        <w:t>Curso</w:t>
      </w:r>
      <w:r>
        <w:t>: Argentina, Bolivia, Brasil, Colombia, Costa Rica, Cuba, Ecuador, El Salvador, Guatemala, Honduras, México, Panamá, Paraguay, Perú, República Dominicana, Uruguay y los siguientes Estados miembros de CARICOM: Antigua y Barbuda, Bahamas, Barbados, Belice, Dominica, Granada, Guyana, Haití, Jamaica, Santa Lucía, San Cristóbal y Nieves, San Vicente y Las Granadinas, Surinam y Trinidad y Tobago.</w:t>
      </w:r>
    </w:p>
    <w:p w14:paraId="553E1808" w14:textId="77777777" w:rsidR="00517B93" w:rsidRPr="00517B93" w:rsidRDefault="00517B93" w:rsidP="3EB2D41B">
      <w:pPr>
        <w:jc w:val="both"/>
        <w:rPr>
          <w:b/>
          <w:bCs/>
        </w:rPr>
      </w:pPr>
    </w:p>
    <w:p w14:paraId="4A2CBF46" w14:textId="77777777" w:rsidR="00BF13B7" w:rsidRPr="00BF13B7" w:rsidRDefault="3EB2D41B" w:rsidP="3EB2D41B">
      <w:pPr>
        <w:pStyle w:val="Prrafodelista"/>
        <w:numPr>
          <w:ilvl w:val="0"/>
          <w:numId w:val="4"/>
        </w:numPr>
        <w:jc w:val="both"/>
        <w:rPr>
          <w:b/>
          <w:bCs/>
        </w:rPr>
      </w:pPr>
      <w:r w:rsidRPr="3EB2D41B">
        <w:rPr>
          <w:b/>
          <w:bCs/>
        </w:rPr>
        <w:t>NÚMERO TOTAL DE PARTICIPANTES</w:t>
      </w:r>
    </w:p>
    <w:p w14:paraId="08CDA098" w14:textId="0B7C1CD7" w:rsidR="6D947E3B" w:rsidRDefault="00BF13B7" w:rsidP="6D947E3B">
      <w:pPr>
        <w:spacing w:after="0"/>
        <w:jc w:val="both"/>
      </w:pPr>
      <w:r w:rsidRPr="00BF13B7">
        <w:t xml:space="preserve">El número total de participantes de los </w:t>
      </w:r>
      <w:r w:rsidR="00331CF2" w:rsidRPr="00045555">
        <w:t xml:space="preserve">países invitados no excederá de </w:t>
      </w:r>
      <w:r w:rsidR="005A2990" w:rsidRPr="00045555">
        <w:t xml:space="preserve">20 </w:t>
      </w:r>
      <w:r w:rsidRPr="00045555">
        <w:t>en total</w:t>
      </w:r>
      <w:r w:rsidR="00A56924">
        <w:rPr>
          <w:rStyle w:val="Refdenotaalpie"/>
        </w:rPr>
        <w:footnoteReference w:id="3"/>
      </w:r>
      <w:r w:rsidRPr="00045555">
        <w:t xml:space="preserve">, </w:t>
      </w:r>
      <w:r w:rsidR="005A2990" w:rsidRPr="00045555">
        <w:t xml:space="preserve">y </w:t>
      </w:r>
      <w:r w:rsidRPr="00045555">
        <w:t>no existe</w:t>
      </w:r>
      <w:r w:rsidR="005A2990" w:rsidRPr="00045555">
        <w:t>n</w:t>
      </w:r>
      <w:r w:rsidRPr="00045555">
        <w:t xml:space="preserve"> </w:t>
      </w:r>
      <w:r w:rsidR="005A2990" w:rsidRPr="00045555">
        <w:t>cupos</w:t>
      </w:r>
      <w:r w:rsidRPr="00045555">
        <w:t xml:space="preserve"> preestablecido</w:t>
      </w:r>
      <w:r w:rsidR="005A2990" w:rsidRPr="00045555">
        <w:t>s</w:t>
      </w:r>
      <w:r w:rsidRPr="00045555">
        <w:t xml:space="preserve"> por país.</w:t>
      </w:r>
      <w:r w:rsidRPr="00BF13B7">
        <w:t xml:space="preserve"> </w:t>
      </w:r>
    </w:p>
    <w:p w14:paraId="2B9B7AC0" w14:textId="1FC44534" w:rsidR="6D947E3B" w:rsidRDefault="6D947E3B" w:rsidP="6D947E3B">
      <w:pPr>
        <w:spacing w:after="0"/>
        <w:jc w:val="both"/>
      </w:pPr>
    </w:p>
    <w:p w14:paraId="479FA0E6" w14:textId="77777777" w:rsidR="00494794" w:rsidRDefault="00494794" w:rsidP="6D947E3B">
      <w:pPr>
        <w:spacing w:after="0"/>
        <w:jc w:val="both"/>
      </w:pPr>
    </w:p>
    <w:p w14:paraId="6F6C6C87" w14:textId="77777777" w:rsidR="00897115" w:rsidRPr="00897115" w:rsidRDefault="3EB2D41B" w:rsidP="3EB2D41B">
      <w:pPr>
        <w:pStyle w:val="Prrafodelista"/>
        <w:numPr>
          <w:ilvl w:val="0"/>
          <w:numId w:val="4"/>
        </w:numPr>
        <w:jc w:val="both"/>
        <w:rPr>
          <w:b/>
          <w:bCs/>
        </w:rPr>
      </w:pPr>
      <w:r w:rsidRPr="3EB2D41B">
        <w:rPr>
          <w:b/>
          <w:bCs/>
        </w:rPr>
        <w:t>REQUISITOS DE POSTULACIÓN</w:t>
      </w:r>
    </w:p>
    <w:p w14:paraId="2D8C5DB2" w14:textId="2F31AC71" w:rsidR="00391686" w:rsidRDefault="3EB2D41B" w:rsidP="00AB15D4">
      <w:pPr>
        <w:jc w:val="both"/>
      </w:pPr>
      <w:r>
        <w:t>E</w:t>
      </w:r>
      <w:r w:rsidR="00753659">
        <w:t xml:space="preserve">ste </w:t>
      </w:r>
      <w:r w:rsidR="00FE256D">
        <w:t>Curso</w:t>
      </w:r>
      <w:r>
        <w:t xml:space="preserve"> </w:t>
      </w:r>
      <w:r w:rsidR="00753659">
        <w:t>I</w:t>
      </w:r>
      <w:r w:rsidR="00AF4418">
        <w:t>n</w:t>
      </w:r>
      <w:r w:rsidR="00753659">
        <w:t xml:space="preserve">ternacional </w:t>
      </w:r>
      <w:r>
        <w:t>está dirigido a personas que cumplan con los siguientes requisitos de postulación:</w:t>
      </w:r>
    </w:p>
    <w:p w14:paraId="7CF349CE" w14:textId="77777777" w:rsidR="00331CF2" w:rsidRPr="00002A94" w:rsidRDefault="00F549F7" w:rsidP="00AB15D4">
      <w:pPr>
        <w:widowControl w:val="0"/>
        <w:tabs>
          <w:tab w:val="left" w:pos="567"/>
          <w:tab w:val="left" w:pos="4680"/>
        </w:tabs>
        <w:spacing w:after="0"/>
        <w:ind w:left="360"/>
        <w:jc w:val="both"/>
      </w:pPr>
      <w:r w:rsidRPr="00002A94">
        <w:rPr>
          <w:u w:val="single"/>
        </w:rPr>
        <w:t>Califi</w:t>
      </w:r>
      <w:r w:rsidR="00002A94" w:rsidRPr="00002A94">
        <w:rPr>
          <w:u w:val="single"/>
        </w:rPr>
        <w:t>caciones de los</w:t>
      </w:r>
      <w:r w:rsidR="00EB1B06">
        <w:rPr>
          <w:u w:val="single"/>
        </w:rPr>
        <w:t>(las)</w:t>
      </w:r>
      <w:r w:rsidR="00002A94" w:rsidRPr="00002A94">
        <w:rPr>
          <w:u w:val="single"/>
        </w:rPr>
        <w:t xml:space="preserve"> postulantes:</w:t>
      </w:r>
    </w:p>
    <w:p w14:paraId="1C63635E" w14:textId="1F8D2D46" w:rsidR="00002A94" w:rsidRPr="00002A94" w:rsidRDefault="3EB2D41B" w:rsidP="00AB15D4">
      <w:pPr>
        <w:widowControl w:val="0"/>
        <w:numPr>
          <w:ilvl w:val="1"/>
          <w:numId w:val="7"/>
        </w:numPr>
        <w:tabs>
          <w:tab w:val="left" w:pos="426"/>
          <w:tab w:val="left" w:pos="567"/>
        </w:tabs>
        <w:spacing w:after="0"/>
        <w:ind w:left="851" w:hanging="283"/>
        <w:jc w:val="both"/>
      </w:pPr>
      <w:r>
        <w:t xml:space="preserve">Ser ciudadano(a) del país convocado y poseer residencia en alguno de éstos. En caso de encontrarse temporalmente en algún país distinto al de su ciudadanía, deberá postular con el punto focal </w:t>
      </w:r>
      <w:r w:rsidR="004C4217">
        <w:t xml:space="preserve">de AGCID </w:t>
      </w:r>
      <w:r>
        <w:t>del país del cual es ciudadano.</w:t>
      </w:r>
    </w:p>
    <w:p w14:paraId="2BE7C69F" w14:textId="409E05CD" w:rsidR="00331CF2" w:rsidRPr="00B13F33" w:rsidRDefault="3EB2D41B" w:rsidP="00AB15D4">
      <w:pPr>
        <w:widowControl w:val="0"/>
        <w:numPr>
          <w:ilvl w:val="1"/>
          <w:numId w:val="7"/>
        </w:numPr>
        <w:tabs>
          <w:tab w:val="left" w:pos="426"/>
          <w:tab w:val="left" w:pos="567"/>
        </w:tabs>
        <w:spacing w:after="0"/>
        <w:ind w:left="851" w:hanging="283"/>
        <w:jc w:val="both"/>
      </w:pPr>
      <w:r w:rsidRPr="3EB2D41B">
        <w:t>Ser nominado(a) por su Gobierno de acuerdo con lo</w:t>
      </w:r>
      <w:r w:rsidR="004D4D49">
        <w:t xml:space="preserve"> </w:t>
      </w:r>
      <w:r w:rsidRPr="3EB2D41B">
        <w:t xml:space="preserve">indicado en </w:t>
      </w:r>
      <w:r w:rsidR="004D4D49">
        <w:t>el p</w:t>
      </w:r>
      <w:r w:rsidRPr="3EB2D41B">
        <w:t>árrafo XI.</w:t>
      </w:r>
    </w:p>
    <w:p w14:paraId="75BB8173" w14:textId="1B9417CA" w:rsidR="00F549F7" w:rsidRPr="00DD5F31" w:rsidRDefault="3EB2D41B" w:rsidP="00AB15D4">
      <w:pPr>
        <w:widowControl w:val="0"/>
        <w:numPr>
          <w:ilvl w:val="1"/>
          <w:numId w:val="7"/>
        </w:numPr>
        <w:tabs>
          <w:tab w:val="left" w:pos="567"/>
          <w:tab w:val="left" w:pos="993"/>
        </w:tabs>
        <w:spacing w:after="0"/>
        <w:ind w:left="851" w:hanging="283"/>
        <w:jc w:val="both"/>
      </w:pPr>
      <w:r w:rsidRPr="00DD5F31">
        <w:t>No p</w:t>
      </w:r>
      <w:r w:rsidR="00DD5F31">
        <w:t>ertenecer a las Fuerzas Armadas</w:t>
      </w:r>
      <w:r w:rsidRPr="00DD5F31">
        <w:t xml:space="preserve"> y/o Defensa Nacional; </w:t>
      </w:r>
    </w:p>
    <w:p w14:paraId="356201C1" w14:textId="045B9CBD" w:rsidR="00F549F7" w:rsidRPr="00DD5F31" w:rsidRDefault="00B82F2C" w:rsidP="00AB15D4">
      <w:pPr>
        <w:widowControl w:val="0"/>
        <w:numPr>
          <w:ilvl w:val="1"/>
          <w:numId w:val="7"/>
        </w:numPr>
        <w:tabs>
          <w:tab w:val="left" w:pos="567"/>
        </w:tabs>
        <w:spacing w:after="0"/>
        <w:ind w:left="851" w:hanging="283"/>
        <w:jc w:val="both"/>
      </w:pPr>
      <w:r w:rsidRPr="00DD5F31">
        <w:rPr>
          <w:rFonts w:eastAsia="Times New Roman"/>
        </w:rPr>
        <w:t>Estar en posesión de un título profesional relacionado a la silvicultura, recursos naturales o medio ambiente</w:t>
      </w:r>
      <w:r w:rsidR="00CA57F8" w:rsidRPr="00DD5F31">
        <w:rPr>
          <w:rFonts w:eastAsia="Times New Roman"/>
        </w:rPr>
        <w:t xml:space="preserve"> y tener a</w:t>
      </w:r>
      <w:r w:rsidR="00DD5F31">
        <w:rPr>
          <w:rFonts w:eastAsia="Times New Roman"/>
        </w:rPr>
        <w:t>l menos dos años de experiencia</w:t>
      </w:r>
      <w:r w:rsidR="00CA57F8" w:rsidRPr="00DD5F31">
        <w:rPr>
          <w:rFonts w:eastAsia="Times New Roman"/>
        </w:rPr>
        <w:t xml:space="preserve"> en áreas relacionadas a los incendios forestales;</w:t>
      </w:r>
      <w:r w:rsidR="3EB2D41B" w:rsidRPr="00DD5F31">
        <w:rPr>
          <w:rFonts w:eastAsia="Times New Roman"/>
        </w:rPr>
        <w:t xml:space="preserve"> </w:t>
      </w:r>
    </w:p>
    <w:p w14:paraId="4718D671" w14:textId="4790BE3C" w:rsidR="00B82F2C" w:rsidRPr="00DD5F31" w:rsidRDefault="3EB2D41B" w:rsidP="00AB15D4">
      <w:pPr>
        <w:widowControl w:val="0"/>
        <w:numPr>
          <w:ilvl w:val="1"/>
          <w:numId w:val="7"/>
        </w:numPr>
        <w:tabs>
          <w:tab w:val="left" w:pos="567"/>
          <w:tab w:val="left" w:pos="993"/>
        </w:tabs>
        <w:spacing w:after="0"/>
        <w:ind w:left="851" w:hanging="283"/>
        <w:jc w:val="both"/>
      </w:pPr>
      <w:r w:rsidRPr="00DD5F31">
        <w:rPr>
          <w:rFonts w:eastAsia="Times New Roman"/>
        </w:rPr>
        <w:t xml:space="preserve">Deseable </w:t>
      </w:r>
      <w:r w:rsidR="00B82F2C" w:rsidRPr="00DD5F31">
        <w:rPr>
          <w:rFonts w:eastAsia="Times New Roman"/>
        </w:rPr>
        <w:t xml:space="preserve">ser parte de una institución vinculada al sistema nacional de protección civil o de gestión de desastres, o bien al servicio forestal o similar con gestión en proyectos contra incendios forestales; </w:t>
      </w:r>
    </w:p>
    <w:p w14:paraId="2D4F1EB7" w14:textId="6053B49C" w:rsidR="00331CF2" w:rsidRPr="00B13F33" w:rsidRDefault="3EB2D41B" w:rsidP="00AB15D4">
      <w:pPr>
        <w:widowControl w:val="0"/>
        <w:numPr>
          <w:ilvl w:val="1"/>
          <w:numId w:val="7"/>
        </w:numPr>
        <w:tabs>
          <w:tab w:val="left" w:pos="567"/>
          <w:tab w:val="left" w:pos="993"/>
        </w:tabs>
        <w:spacing w:after="0"/>
        <w:ind w:left="851" w:hanging="283"/>
        <w:jc w:val="both"/>
      </w:pPr>
      <w:r w:rsidRPr="3EB2D41B">
        <w:t>Tener un nivel avanzado o equivalente de idioma español a nivel hablado y escrito</w:t>
      </w:r>
      <w:r w:rsidR="004C4217">
        <w:t xml:space="preserve">; </w:t>
      </w:r>
    </w:p>
    <w:p w14:paraId="4F5A1B89" w14:textId="2A530C4F" w:rsidR="00331CF2" w:rsidRDefault="004D4D49" w:rsidP="00AB15D4">
      <w:pPr>
        <w:widowControl w:val="0"/>
        <w:numPr>
          <w:ilvl w:val="1"/>
          <w:numId w:val="7"/>
        </w:numPr>
        <w:tabs>
          <w:tab w:val="left" w:pos="567"/>
          <w:tab w:val="left" w:pos="993"/>
        </w:tabs>
        <w:spacing w:after="0"/>
        <w:ind w:left="851" w:hanging="283"/>
        <w:jc w:val="both"/>
      </w:pPr>
      <w:r>
        <w:t xml:space="preserve">Tener </w:t>
      </w:r>
      <w:r w:rsidR="3EB2D41B">
        <w:t>acceso a</w:t>
      </w:r>
      <w:r>
        <w:t xml:space="preserve"> </w:t>
      </w:r>
      <w:r w:rsidR="3EB2D41B">
        <w:t>internet</w:t>
      </w:r>
      <w:r>
        <w:t>, contar con la completa autori</w:t>
      </w:r>
      <w:r w:rsidR="004C7502">
        <w:t>z</w:t>
      </w:r>
      <w:r>
        <w:t>ación de su institución y</w:t>
      </w:r>
      <w:r w:rsidR="004C7502">
        <w:t xml:space="preserve"> con </w:t>
      </w:r>
      <w:r w:rsidR="00746C9E">
        <w:t xml:space="preserve">una </w:t>
      </w:r>
      <w:r>
        <w:lastRenderedPageBreak/>
        <w:t xml:space="preserve">total </w:t>
      </w:r>
      <w:r w:rsidR="00AA2149">
        <w:t xml:space="preserve">predisposición y </w:t>
      </w:r>
      <w:r>
        <w:t>disponib</w:t>
      </w:r>
      <w:r w:rsidR="00746C9E">
        <w:t>i</w:t>
      </w:r>
      <w:r>
        <w:t>lidad de</w:t>
      </w:r>
      <w:r w:rsidR="00746C9E">
        <w:t xml:space="preserve"> tiempo</w:t>
      </w:r>
      <w:r>
        <w:t xml:space="preserve"> para participar en</w:t>
      </w:r>
      <w:r w:rsidR="3EB2D41B">
        <w:t xml:space="preserve"> </w:t>
      </w:r>
      <w:r w:rsidR="004C7502">
        <w:t xml:space="preserve">las </w:t>
      </w:r>
      <w:r w:rsidR="3EB2D41B">
        <w:t xml:space="preserve">clases </w:t>
      </w:r>
      <w:r>
        <w:t xml:space="preserve">y sesiones </w:t>
      </w:r>
      <w:r w:rsidR="004C7502">
        <w:t>online</w:t>
      </w:r>
      <w:r w:rsidR="00746C9E">
        <w:t xml:space="preserve"> en</w:t>
      </w:r>
      <w:r w:rsidR="00AA2149">
        <w:t xml:space="preserve"> el horario que se establez</w:t>
      </w:r>
      <w:r w:rsidR="769F7A16">
        <w:t>c</w:t>
      </w:r>
      <w:r w:rsidR="00AA2149">
        <w:t>a, habida consideración de las diferencias de hora entre países.</w:t>
      </w:r>
    </w:p>
    <w:p w14:paraId="4EDF346E" w14:textId="51EC7C8F" w:rsidR="00F337DE" w:rsidRDefault="00F337DE" w:rsidP="00F337DE">
      <w:pPr>
        <w:widowControl w:val="0"/>
        <w:tabs>
          <w:tab w:val="left" w:pos="567"/>
          <w:tab w:val="left" w:pos="993"/>
        </w:tabs>
        <w:spacing w:after="0" w:line="240" w:lineRule="auto"/>
        <w:jc w:val="both"/>
      </w:pPr>
    </w:p>
    <w:p w14:paraId="78734E17" w14:textId="7A87C7E1" w:rsidR="00494794" w:rsidRDefault="00494794" w:rsidP="00F337DE">
      <w:pPr>
        <w:widowControl w:val="0"/>
        <w:tabs>
          <w:tab w:val="left" w:pos="567"/>
          <w:tab w:val="left" w:pos="993"/>
        </w:tabs>
        <w:spacing w:after="0" w:line="240" w:lineRule="auto"/>
        <w:jc w:val="both"/>
      </w:pPr>
    </w:p>
    <w:p w14:paraId="63EB3BBF" w14:textId="77777777" w:rsidR="006B453B" w:rsidRDefault="3EB2D41B" w:rsidP="3EB2D41B">
      <w:pPr>
        <w:jc w:val="both"/>
        <w:rPr>
          <w:b/>
          <w:bCs/>
          <w:u w:val="single"/>
        </w:rPr>
      </w:pPr>
      <w:r w:rsidRPr="3EB2D41B">
        <w:rPr>
          <w:b/>
          <w:bCs/>
          <w:u w:val="single"/>
        </w:rPr>
        <w:t>Nota importante:</w:t>
      </w:r>
    </w:p>
    <w:p w14:paraId="474B08FD" w14:textId="56BF9EF3" w:rsidR="00577B50" w:rsidRDefault="3EB2D41B" w:rsidP="00512162">
      <w:pPr>
        <w:jc w:val="both"/>
      </w:pPr>
      <w:r>
        <w:t>Se priorizará en la selección los candidatos que se encuentren trabajando en proyectos relacionados con el desarrollo nacional de su país.</w:t>
      </w:r>
    </w:p>
    <w:p w14:paraId="7EEDB2FC" w14:textId="77777777" w:rsidR="00AB15D4" w:rsidRDefault="00AB15D4" w:rsidP="00512162">
      <w:pPr>
        <w:jc w:val="both"/>
      </w:pPr>
    </w:p>
    <w:p w14:paraId="24A4A9E1" w14:textId="77777777" w:rsidR="00391686" w:rsidRPr="00621642" w:rsidRDefault="3EB2D41B" w:rsidP="00A86760">
      <w:pPr>
        <w:pStyle w:val="Prrafodelista"/>
        <w:numPr>
          <w:ilvl w:val="0"/>
          <w:numId w:val="4"/>
        </w:numPr>
        <w:spacing w:before="240"/>
        <w:jc w:val="both"/>
        <w:rPr>
          <w:b/>
          <w:bCs/>
        </w:rPr>
      </w:pPr>
      <w:r w:rsidRPr="3EB2D41B">
        <w:rPr>
          <w:b/>
          <w:bCs/>
        </w:rPr>
        <w:t xml:space="preserve"> PROCEDIMIENTO DE POSTULACIÓN </w:t>
      </w:r>
    </w:p>
    <w:p w14:paraId="2DE826C0" w14:textId="1AB2037E" w:rsidR="00577836" w:rsidRPr="00E60794" w:rsidRDefault="00577836" w:rsidP="00621642">
      <w:pPr>
        <w:jc w:val="both"/>
      </w:pPr>
      <w:r>
        <w:t xml:space="preserve">Para la correspondiente oficialización, los candidatos(as) deben entregar su postulación vía correo electrónico </w:t>
      </w:r>
      <w:r w:rsidR="4BCA02FE">
        <w:t>al Punto</w:t>
      </w:r>
      <w:r>
        <w:t xml:space="preserve"> Focal de AGCID en su país de origen (Anexo </w:t>
      </w:r>
      <w:r w:rsidR="004C7502">
        <w:t>VI</w:t>
      </w:r>
      <w:r>
        <w:t>), con el registro de toda la información solicitada en digital (copia íntegra de su postulación incluyendo firmas y sellos respectivos). Los documentos que se deben presentar son los siguientes:</w:t>
      </w:r>
    </w:p>
    <w:p w14:paraId="4D4BCF5B" w14:textId="77777777" w:rsidR="005A2990" w:rsidRDefault="3EB2D41B" w:rsidP="00371BFE">
      <w:pPr>
        <w:pStyle w:val="Prrafodelista"/>
        <w:numPr>
          <w:ilvl w:val="0"/>
          <w:numId w:val="2"/>
        </w:numPr>
        <w:ind w:left="357" w:hanging="357"/>
        <w:jc w:val="both"/>
      </w:pPr>
      <w:r>
        <w:t>Formulario de Postulación (Anexo I) debidamente firmado por el(la) participante y su jefatura;</w:t>
      </w:r>
    </w:p>
    <w:p w14:paraId="705EC147" w14:textId="50671CE3" w:rsidR="005A2990" w:rsidRPr="00AA1DB7" w:rsidRDefault="3EB2D41B" w:rsidP="00371BFE">
      <w:pPr>
        <w:pStyle w:val="Prrafodelista"/>
        <w:numPr>
          <w:ilvl w:val="0"/>
          <w:numId w:val="2"/>
        </w:numPr>
        <w:ind w:left="357" w:hanging="357"/>
        <w:jc w:val="both"/>
        <w:rPr>
          <w:strike/>
        </w:rPr>
      </w:pPr>
      <w:r>
        <w:t xml:space="preserve">Carta de Compromiso </w:t>
      </w:r>
      <w:r w:rsidR="00C327D3">
        <w:t xml:space="preserve">del/la Postulante </w:t>
      </w:r>
      <w:r>
        <w:t>(Anexo</w:t>
      </w:r>
      <w:r w:rsidR="008602B3">
        <w:t xml:space="preserve"> II</w:t>
      </w:r>
      <w:r w:rsidR="007F4126">
        <w:t>)</w:t>
      </w:r>
      <w:r w:rsidRPr="00AA1DB7">
        <w:rPr>
          <w:strike/>
        </w:rPr>
        <w:t>;</w:t>
      </w:r>
    </w:p>
    <w:p w14:paraId="7E29BE38" w14:textId="522EAAF6" w:rsidR="006D5607" w:rsidRPr="00F96A45" w:rsidRDefault="00F96A45" w:rsidP="00371BFE">
      <w:pPr>
        <w:pStyle w:val="Prrafodelista"/>
        <w:numPr>
          <w:ilvl w:val="0"/>
          <w:numId w:val="2"/>
        </w:numPr>
        <w:ind w:left="357" w:hanging="357"/>
        <w:jc w:val="both"/>
        <w:rPr>
          <w:lang w:val="pt-PT"/>
        </w:rPr>
      </w:pPr>
      <w:r>
        <w:t>P</w:t>
      </w:r>
      <w:r w:rsidR="00F57B4C">
        <w:t>ropuesta de Plan de Acción</w:t>
      </w:r>
      <w:r w:rsidR="3EB2D41B" w:rsidRPr="00F96A45">
        <w:t xml:space="preserve"> (Anexo III);</w:t>
      </w:r>
    </w:p>
    <w:p w14:paraId="22736D3F" w14:textId="3F972DFC" w:rsidR="00F059BC" w:rsidRPr="00E60794" w:rsidRDefault="3EB2D41B" w:rsidP="00371BFE">
      <w:pPr>
        <w:pStyle w:val="Prrafodelista"/>
        <w:numPr>
          <w:ilvl w:val="0"/>
          <w:numId w:val="2"/>
        </w:numPr>
        <w:ind w:left="357" w:hanging="357"/>
        <w:jc w:val="both"/>
      </w:pPr>
      <w:r>
        <w:t>Certificado Laboral (Anexo IV)</w:t>
      </w:r>
    </w:p>
    <w:p w14:paraId="4142847F" w14:textId="5FB1085C" w:rsidR="3EB2D41B" w:rsidRDefault="3EB2D41B" w:rsidP="3EB2D41B">
      <w:pPr>
        <w:pStyle w:val="Prrafodelista"/>
        <w:numPr>
          <w:ilvl w:val="0"/>
          <w:numId w:val="2"/>
        </w:numPr>
        <w:ind w:left="357" w:hanging="357"/>
        <w:jc w:val="both"/>
      </w:pPr>
      <w:r>
        <w:t>Certificado de Compromiso Institucional (Anexo V)</w:t>
      </w:r>
    </w:p>
    <w:p w14:paraId="4C39ECFD" w14:textId="1EFF5F47" w:rsidR="3EB2D41B" w:rsidRDefault="3EB2D41B" w:rsidP="3EB2D41B">
      <w:pPr>
        <w:pStyle w:val="Prrafodelista"/>
        <w:numPr>
          <w:ilvl w:val="0"/>
          <w:numId w:val="2"/>
        </w:numPr>
        <w:ind w:left="357" w:hanging="357"/>
        <w:jc w:val="both"/>
      </w:pPr>
      <w:r>
        <w:t xml:space="preserve">Certificado de </w:t>
      </w:r>
      <w:r w:rsidR="00512162">
        <w:t>Título</w:t>
      </w:r>
      <w:r w:rsidR="00570BBE">
        <w:t xml:space="preserve"> Profesional</w:t>
      </w:r>
    </w:p>
    <w:p w14:paraId="4132C9F3" w14:textId="0D51ADB8" w:rsidR="00DB1973" w:rsidRPr="00836A8C" w:rsidRDefault="008602B3" w:rsidP="15EA81B1">
      <w:pPr>
        <w:pStyle w:val="Prrafodelista"/>
        <w:numPr>
          <w:ilvl w:val="0"/>
          <w:numId w:val="2"/>
        </w:numPr>
        <w:ind w:left="357" w:hanging="357"/>
        <w:jc w:val="both"/>
        <w:rPr>
          <w:rFonts w:asciiTheme="majorHAnsi" w:hAnsiTheme="majorHAnsi"/>
        </w:rPr>
      </w:pPr>
      <w:r>
        <w:rPr>
          <w:rFonts w:cs="Arial"/>
        </w:rPr>
        <w:t>Los p</w:t>
      </w:r>
      <w:r w:rsidR="3EB2D41B" w:rsidRPr="3EB2D41B">
        <w:rPr>
          <w:rFonts w:cs="Arial"/>
        </w:rPr>
        <w:t xml:space="preserve">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7FF860C8" w14:textId="77777777" w:rsidR="00AB15D4" w:rsidRDefault="00AB15D4" w:rsidP="3EB2D41B">
      <w:pPr>
        <w:jc w:val="both"/>
      </w:pPr>
    </w:p>
    <w:p w14:paraId="547A54BB" w14:textId="04C579B5" w:rsidR="00836A8C" w:rsidRPr="00C17737" w:rsidRDefault="3EB2D41B" w:rsidP="3EB2D41B">
      <w:pPr>
        <w:jc w:val="both"/>
      </w:pPr>
      <w:r w:rsidRPr="3EB2D41B">
        <w:t xml:space="preserve">Los(las) interesados(as) deberán presentar sus postulaciones </w:t>
      </w:r>
      <w:r w:rsidR="00F96A45">
        <w:t xml:space="preserve">al respectivo </w:t>
      </w:r>
      <w:r w:rsidRPr="3EB2D41B">
        <w:t xml:space="preserve">Punto Focal </w:t>
      </w:r>
      <w:r w:rsidR="00F96A45">
        <w:t xml:space="preserve">de AGCID </w:t>
      </w:r>
      <w:r w:rsidRPr="3EB2D41B">
        <w:t>en cada país (revisar listado de puntos focales en el Anexo</w:t>
      </w:r>
      <w:r w:rsidR="004C7502">
        <w:t xml:space="preserve"> VI</w:t>
      </w:r>
      <w:r w:rsidRPr="3EB2D41B">
        <w:t xml:space="preserve">), a fin de oficializar su postulación. </w:t>
      </w:r>
      <w:r w:rsidRPr="3EB2D41B">
        <w:rPr>
          <w:b/>
          <w:bCs/>
        </w:rPr>
        <w:t xml:space="preserve">Las postulaciones recibidas sin la oficialización </w:t>
      </w:r>
      <w:r w:rsidR="00F96A45">
        <w:rPr>
          <w:b/>
          <w:bCs/>
        </w:rPr>
        <w:t>del</w:t>
      </w:r>
      <w:r w:rsidRPr="3EB2D41B">
        <w:rPr>
          <w:b/>
          <w:bCs/>
        </w:rPr>
        <w:t xml:space="preserve"> </w:t>
      </w:r>
      <w:r w:rsidR="00F96A45">
        <w:rPr>
          <w:b/>
          <w:bCs/>
        </w:rPr>
        <w:t xml:space="preserve">Punto </w:t>
      </w:r>
      <w:r w:rsidRPr="3EB2D41B">
        <w:rPr>
          <w:b/>
          <w:bCs/>
        </w:rPr>
        <w:t xml:space="preserve">Focal </w:t>
      </w:r>
      <w:r w:rsidR="00F96A45">
        <w:rPr>
          <w:b/>
          <w:bCs/>
        </w:rPr>
        <w:t xml:space="preserve">de AGCID </w:t>
      </w:r>
      <w:r w:rsidRPr="3EB2D41B">
        <w:rPr>
          <w:b/>
          <w:bCs/>
        </w:rPr>
        <w:t>no serán consideradas al momento de la selección</w:t>
      </w:r>
      <w:r w:rsidRPr="3EB2D41B">
        <w:t>.</w:t>
      </w:r>
    </w:p>
    <w:p w14:paraId="76A5E6F1" w14:textId="77777777" w:rsidR="00AB15D4" w:rsidRDefault="00AB15D4" w:rsidP="3EB2D41B">
      <w:pPr>
        <w:jc w:val="both"/>
        <w:rPr>
          <w:rFonts w:eastAsia="Calibri"/>
          <w:b/>
          <w:bCs/>
          <w:u w:val="single"/>
        </w:rPr>
      </w:pPr>
    </w:p>
    <w:p w14:paraId="74116186" w14:textId="1EC46811" w:rsidR="00836A8C" w:rsidRDefault="3EB2D41B" w:rsidP="3EB2D41B">
      <w:pPr>
        <w:jc w:val="both"/>
      </w:pPr>
      <w:r w:rsidRPr="3EB2D41B">
        <w:rPr>
          <w:rFonts w:eastAsia="Calibri"/>
          <w:b/>
          <w:bCs/>
          <w:u w:val="single"/>
        </w:rPr>
        <w:t>Cada Punto Focal</w:t>
      </w:r>
      <w:r w:rsidR="00570BBE">
        <w:rPr>
          <w:rFonts w:eastAsia="Calibri"/>
          <w:b/>
          <w:bCs/>
          <w:u w:val="single"/>
        </w:rPr>
        <w:t xml:space="preserve"> </w:t>
      </w:r>
      <w:r w:rsidRPr="3EB2D41B">
        <w:rPr>
          <w:rFonts w:eastAsia="Calibri"/>
          <w:b/>
          <w:bCs/>
          <w:u w:val="single"/>
        </w:rPr>
        <w:t xml:space="preserve">determinará la fecha límite para la presentación de postulaciones, por lo </w:t>
      </w:r>
      <w:r w:rsidR="00A86760" w:rsidRPr="3EB2D41B">
        <w:rPr>
          <w:rFonts w:eastAsia="Calibri"/>
          <w:b/>
          <w:bCs/>
          <w:u w:val="single"/>
        </w:rPr>
        <w:t>tanto</w:t>
      </w:r>
      <w:r w:rsidRPr="3EB2D41B">
        <w:rPr>
          <w:rFonts w:eastAsia="Calibri"/>
          <w:b/>
          <w:bCs/>
          <w:u w:val="single"/>
        </w:rPr>
        <w:t xml:space="preserve"> es responsabilidad de cada postulante consultar directamente con el </w:t>
      </w:r>
      <w:r w:rsidR="00F96A45">
        <w:rPr>
          <w:rFonts w:eastAsia="Calibri"/>
          <w:b/>
          <w:bCs/>
          <w:u w:val="single"/>
        </w:rPr>
        <w:t>P</w:t>
      </w:r>
      <w:r w:rsidRPr="3EB2D41B">
        <w:rPr>
          <w:rFonts w:eastAsia="Calibri"/>
          <w:b/>
          <w:bCs/>
          <w:u w:val="single"/>
        </w:rPr>
        <w:t xml:space="preserve">unto </w:t>
      </w:r>
      <w:r w:rsidR="00F96A45">
        <w:rPr>
          <w:rFonts w:eastAsia="Calibri"/>
          <w:b/>
          <w:bCs/>
          <w:u w:val="single"/>
        </w:rPr>
        <w:t>F</w:t>
      </w:r>
      <w:r w:rsidRPr="3EB2D41B">
        <w:rPr>
          <w:rFonts w:eastAsia="Calibri"/>
          <w:b/>
          <w:bCs/>
          <w:u w:val="single"/>
        </w:rPr>
        <w:t xml:space="preserve">ocal </w:t>
      </w:r>
      <w:r w:rsidR="004C7502">
        <w:rPr>
          <w:rFonts w:eastAsia="Calibri"/>
          <w:b/>
          <w:bCs/>
          <w:u w:val="single"/>
        </w:rPr>
        <w:t xml:space="preserve">de AGCID </w:t>
      </w:r>
      <w:r w:rsidRPr="3EB2D41B">
        <w:rPr>
          <w:rFonts w:eastAsia="Calibri"/>
          <w:b/>
          <w:bCs/>
          <w:u w:val="single"/>
        </w:rPr>
        <w:t>del país al cual pertenece</w:t>
      </w:r>
      <w:r w:rsidR="00395BFF">
        <w:rPr>
          <w:rFonts w:eastAsia="Calibri"/>
          <w:b/>
          <w:bCs/>
          <w:u w:val="single"/>
        </w:rPr>
        <w:t>,</w:t>
      </w:r>
      <w:r w:rsidRPr="3EB2D41B">
        <w:rPr>
          <w:rFonts w:eastAsia="Calibri"/>
          <w:b/>
          <w:bCs/>
          <w:u w:val="single"/>
        </w:rPr>
        <w:t xml:space="preserve"> la respectiva fecha de cierre de convocatoria. Estas pueden variar de un país a otro.</w:t>
      </w:r>
      <w:r w:rsidRPr="3EB2D41B">
        <w:t xml:space="preserve"> </w:t>
      </w:r>
    </w:p>
    <w:p w14:paraId="7C081BF3" w14:textId="77777777" w:rsidR="00494794" w:rsidRDefault="00494794" w:rsidP="3EB2D41B">
      <w:pPr>
        <w:jc w:val="both"/>
      </w:pPr>
    </w:p>
    <w:p w14:paraId="5599A95B" w14:textId="77777777" w:rsidR="00AB15D4" w:rsidRDefault="00AB15D4" w:rsidP="3EB2D41B">
      <w:pPr>
        <w:jc w:val="both"/>
      </w:pPr>
    </w:p>
    <w:p w14:paraId="0302E101" w14:textId="77777777" w:rsidR="00AB15D4" w:rsidRPr="00C17737" w:rsidRDefault="00AB15D4" w:rsidP="3EB2D41B">
      <w:pPr>
        <w:jc w:val="both"/>
      </w:pPr>
    </w:p>
    <w:p w14:paraId="59D7387B" w14:textId="0283BA7C" w:rsidR="00C17737" w:rsidRPr="00E76447" w:rsidRDefault="3EB2D41B" w:rsidP="3EB2D41B">
      <w:pPr>
        <w:pStyle w:val="NormalWeb"/>
        <w:spacing w:beforeAutospacing="0" w:after="200" w:afterAutospacing="0"/>
        <w:jc w:val="both"/>
        <w:rPr>
          <w:rFonts w:asciiTheme="minorHAnsi" w:hAnsiTheme="minorHAnsi" w:cstheme="minorBidi"/>
          <w:color w:val="000000"/>
          <w:sz w:val="22"/>
          <w:szCs w:val="22"/>
        </w:rPr>
      </w:pPr>
      <w:r w:rsidRPr="3EB2D41B">
        <w:rPr>
          <w:rFonts w:asciiTheme="minorHAnsi" w:hAnsiTheme="minorHAnsi" w:cstheme="minorBidi"/>
          <w:color w:val="000000" w:themeColor="text1"/>
          <w:sz w:val="21"/>
          <w:szCs w:val="21"/>
        </w:rPr>
        <w:lastRenderedPageBreak/>
        <w:t xml:space="preserve">La presente convocatoria del </w:t>
      </w:r>
      <w:r w:rsidR="00FE256D">
        <w:rPr>
          <w:rFonts w:asciiTheme="minorHAnsi" w:hAnsiTheme="minorHAnsi" w:cstheme="minorBidi"/>
          <w:color w:val="000000" w:themeColor="text1"/>
          <w:sz w:val="21"/>
          <w:szCs w:val="21"/>
        </w:rPr>
        <w:t>Curso</w:t>
      </w:r>
      <w:r w:rsidRPr="3EB2D41B">
        <w:rPr>
          <w:rFonts w:asciiTheme="minorHAnsi" w:hAnsiTheme="minorHAnsi" w:cstheme="minorBidi"/>
          <w:color w:val="000000" w:themeColor="text1"/>
          <w:sz w:val="21"/>
          <w:szCs w:val="21"/>
        </w:rPr>
        <w:t xml:space="preserve"> Internacional tendrá las siguientes etapas y fechas referenciales de </w:t>
      </w:r>
      <w:r w:rsidRPr="00E76447">
        <w:rPr>
          <w:rFonts w:asciiTheme="minorHAnsi" w:hAnsiTheme="minorHAnsi" w:cstheme="minorBidi"/>
          <w:color w:val="000000" w:themeColor="text1"/>
          <w:sz w:val="22"/>
          <w:szCs w:val="22"/>
        </w:rPr>
        <w:t>postulación:</w:t>
      </w:r>
    </w:p>
    <w:tbl>
      <w:tblPr>
        <w:tblW w:w="0" w:type="auto"/>
        <w:jc w:val="center"/>
        <w:tblLook w:val="04A0" w:firstRow="1" w:lastRow="0" w:firstColumn="1" w:lastColumn="0" w:noHBand="0" w:noVBand="1"/>
      </w:tblPr>
      <w:tblGrid>
        <w:gridCol w:w="6653"/>
        <w:gridCol w:w="2165"/>
      </w:tblGrid>
      <w:tr w:rsidR="004D0F9F" w:rsidRPr="00E76447" w14:paraId="06923048" w14:textId="77777777" w:rsidTr="3EB2D41B">
        <w:trPr>
          <w:trHeight w:val="423"/>
          <w:jc w:val="center"/>
        </w:trPr>
        <w:tc>
          <w:tcPr>
            <w:tcW w:w="6653"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tcMar>
              <w:top w:w="0" w:type="dxa"/>
              <w:left w:w="115" w:type="dxa"/>
              <w:bottom w:w="0" w:type="dxa"/>
              <w:right w:w="115" w:type="dxa"/>
            </w:tcMar>
            <w:vAlign w:val="center"/>
            <w:hideMark/>
          </w:tcPr>
          <w:p w14:paraId="309EA89E" w14:textId="77777777" w:rsidR="004D0F9F" w:rsidRPr="00E76447" w:rsidRDefault="3EB2D41B" w:rsidP="3EB2D41B">
            <w:pPr>
              <w:spacing w:line="240" w:lineRule="auto"/>
              <w:jc w:val="center"/>
              <w:rPr>
                <w:rFonts w:eastAsia="Times New Roman"/>
                <w:color w:val="000000" w:themeColor="text1"/>
                <w:lang w:eastAsia="es-CL"/>
              </w:rPr>
            </w:pPr>
            <w:r w:rsidRPr="00E76447">
              <w:rPr>
                <w:rFonts w:eastAsia="Times New Roman"/>
                <w:b/>
                <w:bCs/>
                <w:color w:val="000000" w:themeColor="text1"/>
              </w:rPr>
              <w:t>Etapa</w:t>
            </w:r>
          </w:p>
        </w:tc>
        <w:tc>
          <w:tcPr>
            <w:tcW w:w="216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0" w:type="dxa"/>
              <w:left w:w="115" w:type="dxa"/>
              <w:bottom w:w="0" w:type="dxa"/>
              <w:right w:w="115" w:type="dxa"/>
            </w:tcMar>
            <w:vAlign w:val="center"/>
            <w:hideMark/>
          </w:tcPr>
          <w:p w14:paraId="51B77862" w14:textId="77777777" w:rsidR="004D0F9F" w:rsidRPr="00E76447" w:rsidRDefault="3EB2D41B" w:rsidP="3EB2D41B">
            <w:pPr>
              <w:spacing w:line="240" w:lineRule="auto"/>
              <w:jc w:val="center"/>
              <w:rPr>
                <w:rFonts w:eastAsia="Times New Roman"/>
                <w:color w:val="000000" w:themeColor="text1"/>
                <w:lang w:eastAsia="es-CL"/>
              </w:rPr>
            </w:pPr>
            <w:r w:rsidRPr="00E76447">
              <w:rPr>
                <w:rFonts w:eastAsia="Times New Roman"/>
                <w:b/>
                <w:bCs/>
                <w:color w:val="000000" w:themeColor="text1"/>
              </w:rPr>
              <w:t>Fechas</w:t>
            </w:r>
          </w:p>
        </w:tc>
      </w:tr>
      <w:tr w:rsidR="004D0F9F" w:rsidRPr="00E76447" w14:paraId="0A5132F5" w14:textId="77777777" w:rsidTr="3EB2D41B">
        <w:trPr>
          <w:trHeight w:val="382"/>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3152E41E" w14:textId="14AC5EA7" w:rsidR="004D0F9F" w:rsidRPr="00E76447" w:rsidRDefault="3EB2D41B" w:rsidP="3EB2D41B">
            <w:pPr>
              <w:spacing w:line="240" w:lineRule="auto"/>
              <w:rPr>
                <w:rFonts w:eastAsia="Times New Roman"/>
                <w:lang w:eastAsia="es-CL"/>
              </w:rPr>
            </w:pPr>
            <w:r w:rsidRPr="00E76447">
              <w:rPr>
                <w:rFonts w:eastAsia="Times New Roman"/>
                <w:color w:val="000000" w:themeColor="text1"/>
              </w:rPr>
              <w:t xml:space="preserve">Cierre de la convocatoria </w:t>
            </w:r>
            <w:r w:rsidRPr="00E76447">
              <w:rPr>
                <w:rFonts w:eastAsia="Times New Roman"/>
                <w:i/>
                <w:iCs/>
                <w:color w:val="000000" w:themeColor="text1"/>
              </w:rPr>
              <w:t>(para postulantes, previa confirmación con el Punto Focal</w:t>
            </w:r>
            <w:r w:rsidR="00F96A45" w:rsidRPr="00E76447">
              <w:rPr>
                <w:rFonts w:eastAsia="Times New Roman"/>
                <w:i/>
                <w:iCs/>
                <w:color w:val="000000" w:themeColor="text1"/>
              </w:rPr>
              <w:t xml:space="preserve"> de AGCID</w:t>
            </w:r>
            <w:r w:rsidRPr="00E76447">
              <w:rPr>
                <w:rFonts w:eastAsia="Times New Roman"/>
                <w:i/>
                <w:iCs/>
                <w:color w:val="000000" w:themeColor="text1"/>
              </w:rPr>
              <w:t>)</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hideMark/>
          </w:tcPr>
          <w:p w14:paraId="540621F2" w14:textId="147E2F8A" w:rsidR="004D0F9F" w:rsidRPr="00E76447" w:rsidRDefault="00CB321D" w:rsidP="00CB321D">
            <w:pPr>
              <w:spacing w:line="240" w:lineRule="auto"/>
              <w:jc w:val="center"/>
              <w:rPr>
                <w:rFonts w:eastAsia="Times New Roman"/>
                <w:color w:val="000000" w:themeColor="text1"/>
                <w:lang w:eastAsia="es-CL"/>
              </w:rPr>
            </w:pPr>
            <w:r>
              <w:rPr>
                <w:rFonts w:eastAsia="Times New Roman"/>
                <w:color w:val="000000" w:themeColor="text1"/>
                <w:lang w:eastAsia="es-CL"/>
              </w:rPr>
              <w:t>1</w:t>
            </w:r>
            <w:r w:rsidR="00180EC9" w:rsidRPr="00E76447">
              <w:rPr>
                <w:rFonts w:eastAsia="Times New Roman"/>
                <w:color w:val="000000" w:themeColor="text1"/>
                <w:lang w:eastAsia="es-CL"/>
              </w:rPr>
              <w:t xml:space="preserve"> de septiembre</w:t>
            </w:r>
            <w:r w:rsidR="00604383">
              <w:rPr>
                <w:rFonts w:eastAsia="Times New Roman"/>
                <w:color w:val="000000" w:themeColor="text1"/>
                <w:lang w:eastAsia="es-CL"/>
              </w:rPr>
              <w:t>, 2025</w:t>
            </w:r>
          </w:p>
        </w:tc>
      </w:tr>
      <w:tr w:rsidR="004D0F9F" w:rsidRPr="00E76447" w14:paraId="2905BADD" w14:textId="77777777" w:rsidTr="3EB2D41B">
        <w:trPr>
          <w:trHeight w:val="871"/>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681CA603" w14:textId="77777777" w:rsidR="004D0F9F" w:rsidRPr="00E76447" w:rsidRDefault="3EB2D41B" w:rsidP="3EB2D41B">
            <w:pPr>
              <w:spacing w:line="240" w:lineRule="auto"/>
              <w:rPr>
                <w:rFonts w:eastAsia="Times New Roman"/>
                <w:lang w:eastAsia="es-CL"/>
              </w:rPr>
            </w:pPr>
            <w:r w:rsidRPr="00E76447">
              <w:rPr>
                <w:rFonts w:eastAsia="Times New Roman"/>
                <w:color w:val="000000" w:themeColor="text1"/>
              </w:rPr>
              <w:t xml:space="preserve">Preselección de candidatos e ingreso de postulación a Plataforma de Becas AGCID </w:t>
            </w:r>
            <w:r w:rsidRPr="00E76447">
              <w:rPr>
                <w:rFonts w:eastAsia="Times New Roman"/>
                <w:i/>
                <w:iCs/>
                <w:color w:val="000000" w:themeColor="text1"/>
              </w:rPr>
              <w:t>(para Punto Focal)</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hideMark/>
          </w:tcPr>
          <w:p w14:paraId="2E19A618" w14:textId="707341D5" w:rsidR="004D0F9F" w:rsidRPr="00E76447" w:rsidRDefault="00CB321D" w:rsidP="00CB321D">
            <w:pPr>
              <w:spacing w:line="240" w:lineRule="auto"/>
              <w:jc w:val="center"/>
              <w:rPr>
                <w:rFonts w:eastAsia="Times New Roman"/>
                <w:color w:val="000000" w:themeColor="text1"/>
                <w:lang w:eastAsia="es-CL"/>
              </w:rPr>
            </w:pPr>
            <w:r>
              <w:rPr>
                <w:rFonts w:eastAsia="Times New Roman"/>
                <w:color w:val="000000" w:themeColor="text1"/>
                <w:lang w:eastAsia="es-CL"/>
              </w:rPr>
              <w:t>5</w:t>
            </w:r>
            <w:r w:rsidR="006B798A" w:rsidRPr="00E76447">
              <w:rPr>
                <w:rFonts w:eastAsia="Times New Roman"/>
                <w:color w:val="000000" w:themeColor="text1"/>
                <w:lang w:eastAsia="es-CL"/>
              </w:rPr>
              <w:t xml:space="preserve"> de </w:t>
            </w:r>
            <w:r w:rsidR="00180EC9" w:rsidRPr="00E76447">
              <w:rPr>
                <w:rFonts w:eastAsia="Times New Roman"/>
                <w:color w:val="000000" w:themeColor="text1"/>
                <w:lang w:eastAsia="es-CL"/>
              </w:rPr>
              <w:t>septiembre</w:t>
            </w:r>
            <w:r w:rsidR="00604383">
              <w:rPr>
                <w:rFonts w:eastAsia="Times New Roman"/>
                <w:color w:val="000000" w:themeColor="text1"/>
                <w:lang w:eastAsia="es-CL"/>
              </w:rPr>
              <w:t>, 2025</w:t>
            </w:r>
          </w:p>
        </w:tc>
      </w:tr>
      <w:tr w:rsidR="004D0F9F" w:rsidRPr="00E76447" w14:paraId="10EEE6FC" w14:textId="77777777" w:rsidTr="00AB15D4">
        <w:trPr>
          <w:trHeight w:val="412"/>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5BDE8973" w14:textId="77777777" w:rsidR="004D0F9F" w:rsidRPr="00E76447" w:rsidRDefault="3EB2D41B" w:rsidP="3EB2D41B">
            <w:pPr>
              <w:spacing w:line="240" w:lineRule="auto"/>
              <w:rPr>
                <w:rFonts w:eastAsia="Times New Roman"/>
                <w:lang w:eastAsia="es-CL"/>
              </w:rPr>
            </w:pPr>
            <w:r w:rsidRPr="00E76447">
              <w:rPr>
                <w:rFonts w:eastAsia="Times New Roman"/>
                <w:color w:val="000000" w:themeColor="text1"/>
              </w:rPr>
              <w:t>Comité de Selección</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hideMark/>
          </w:tcPr>
          <w:p w14:paraId="034BE077" w14:textId="041F6360" w:rsidR="004D0F9F" w:rsidRPr="00E76447" w:rsidRDefault="00CB321D" w:rsidP="00CB321D">
            <w:pPr>
              <w:spacing w:line="240" w:lineRule="auto"/>
              <w:jc w:val="center"/>
              <w:rPr>
                <w:rFonts w:eastAsia="Times New Roman"/>
                <w:lang w:eastAsia="es-CL"/>
              </w:rPr>
            </w:pPr>
            <w:r>
              <w:rPr>
                <w:rFonts w:eastAsia="Times New Roman"/>
              </w:rPr>
              <w:t xml:space="preserve">8 al 11 </w:t>
            </w:r>
            <w:r w:rsidR="006B798A" w:rsidRPr="00E76447">
              <w:rPr>
                <w:rFonts w:eastAsia="Times New Roman"/>
              </w:rPr>
              <w:t xml:space="preserve">de </w:t>
            </w:r>
            <w:r w:rsidR="00180EC9" w:rsidRPr="00E76447">
              <w:rPr>
                <w:rFonts w:eastAsia="Times New Roman"/>
              </w:rPr>
              <w:t>septiembre</w:t>
            </w:r>
            <w:r w:rsidR="00604383">
              <w:rPr>
                <w:rFonts w:eastAsia="Times New Roman"/>
              </w:rPr>
              <w:t>, 2025</w:t>
            </w:r>
          </w:p>
        </w:tc>
      </w:tr>
      <w:tr w:rsidR="004D0F9F" w:rsidRPr="00E76447" w14:paraId="516B72C5" w14:textId="77777777" w:rsidTr="3EB2D41B">
        <w:trPr>
          <w:trHeight w:val="401"/>
          <w:jc w:val="center"/>
        </w:trPr>
        <w:tc>
          <w:tcPr>
            <w:tcW w:w="6653" w:type="dxa"/>
            <w:tcBorders>
              <w:top w:val="single" w:sz="8" w:space="0" w:color="000000" w:themeColor="text1"/>
              <w:left w:val="single" w:sz="8" w:space="0" w:color="000000" w:themeColor="text1"/>
              <w:bottom w:val="single" w:sz="8" w:space="0" w:color="000000" w:themeColor="text1"/>
              <w:right w:val="nil"/>
            </w:tcBorders>
            <w:tcMar>
              <w:top w:w="0" w:type="dxa"/>
              <w:left w:w="115" w:type="dxa"/>
              <w:bottom w:w="0" w:type="dxa"/>
              <w:right w:w="115" w:type="dxa"/>
            </w:tcMar>
            <w:vAlign w:val="center"/>
            <w:hideMark/>
          </w:tcPr>
          <w:p w14:paraId="38201C67" w14:textId="77777777" w:rsidR="004D0F9F" w:rsidRPr="00DD5F31" w:rsidRDefault="3EB2D41B" w:rsidP="3EB2D41B">
            <w:pPr>
              <w:spacing w:line="240" w:lineRule="auto"/>
              <w:rPr>
                <w:rFonts w:eastAsia="Times New Roman"/>
                <w:lang w:eastAsia="es-CL"/>
              </w:rPr>
            </w:pPr>
            <w:r w:rsidRPr="007F4126">
              <w:rPr>
                <w:rFonts w:eastAsia="Times New Roman"/>
                <w:color w:val="000000" w:themeColor="text1"/>
              </w:rPr>
              <w:t>Publicación de resultados y notificación a seleccionados</w:t>
            </w:r>
          </w:p>
        </w:tc>
        <w:tc>
          <w:tcPr>
            <w:tcW w:w="2165" w:type="dxa"/>
            <w:tcBorders>
              <w:top w:val="single" w:sz="8" w:space="0" w:color="000000" w:themeColor="text1"/>
              <w:left w:val="nil"/>
              <w:bottom w:val="single" w:sz="8" w:space="0" w:color="000000" w:themeColor="text1"/>
              <w:right w:val="single" w:sz="8" w:space="0" w:color="000000" w:themeColor="text1"/>
            </w:tcBorders>
            <w:tcMar>
              <w:top w:w="0" w:type="dxa"/>
              <w:left w:w="115" w:type="dxa"/>
              <w:bottom w:w="0" w:type="dxa"/>
              <w:right w:w="115" w:type="dxa"/>
            </w:tcMar>
            <w:vAlign w:val="center"/>
          </w:tcPr>
          <w:p w14:paraId="42EE7781" w14:textId="433401F6" w:rsidR="004D0F9F" w:rsidRPr="00DD5F31" w:rsidRDefault="006B798A" w:rsidP="3EB2D41B">
            <w:pPr>
              <w:spacing w:line="240" w:lineRule="auto"/>
              <w:jc w:val="center"/>
              <w:rPr>
                <w:rFonts w:eastAsia="Times New Roman"/>
                <w:lang w:eastAsia="es-CL"/>
              </w:rPr>
            </w:pPr>
            <w:r w:rsidRPr="00DD5F31">
              <w:rPr>
                <w:rFonts w:eastAsia="Times New Roman"/>
              </w:rPr>
              <w:t xml:space="preserve"> </w:t>
            </w:r>
            <w:r w:rsidR="00180EC9" w:rsidRPr="00DD5F31">
              <w:rPr>
                <w:rFonts w:eastAsia="Times New Roman"/>
              </w:rPr>
              <w:t>1</w:t>
            </w:r>
            <w:r w:rsidR="00CB321D">
              <w:rPr>
                <w:rFonts w:eastAsia="Times New Roman"/>
              </w:rPr>
              <w:t>2</w:t>
            </w:r>
            <w:r w:rsidRPr="00DD5F31">
              <w:rPr>
                <w:rFonts w:eastAsia="Times New Roman"/>
              </w:rPr>
              <w:t xml:space="preserve"> de </w:t>
            </w:r>
            <w:r w:rsidR="00180EC9" w:rsidRPr="00DD5F31">
              <w:rPr>
                <w:rFonts w:eastAsia="Times New Roman"/>
              </w:rPr>
              <w:t>septiembre</w:t>
            </w:r>
            <w:r w:rsidR="00604383">
              <w:rPr>
                <w:rFonts w:eastAsia="Times New Roman"/>
              </w:rPr>
              <w:t>, 2025</w:t>
            </w:r>
          </w:p>
        </w:tc>
      </w:tr>
    </w:tbl>
    <w:p w14:paraId="221EC06B" w14:textId="6B6D79D9" w:rsidR="00411F41" w:rsidRDefault="00411F41" w:rsidP="00411F41">
      <w:pPr>
        <w:spacing w:after="0"/>
        <w:jc w:val="both"/>
        <w:rPr>
          <w:rFonts w:ascii="Arial" w:hAnsi="Arial" w:cs="Arial"/>
        </w:rPr>
      </w:pPr>
    </w:p>
    <w:p w14:paraId="61E87563" w14:textId="77777777" w:rsidR="00494794" w:rsidRDefault="00494794" w:rsidP="00411F41">
      <w:pPr>
        <w:spacing w:after="0"/>
        <w:jc w:val="both"/>
        <w:rPr>
          <w:rFonts w:ascii="Arial" w:hAnsi="Arial" w:cs="Arial"/>
        </w:rPr>
      </w:pPr>
    </w:p>
    <w:p w14:paraId="10C87BFA" w14:textId="019772CA" w:rsidR="00411F41" w:rsidRDefault="3EB2D41B" w:rsidP="3EB2D41B">
      <w:pPr>
        <w:pBdr>
          <w:top w:val="single" w:sz="4" w:space="1" w:color="000000"/>
          <w:left w:val="single" w:sz="4" w:space="4" w:color="000000"/>
          <w:bottom w:val="single" w:sz="4" w:space="7" w:color="000000"/>
          <w:right w:val="single" w:sz="4" w:space="0" w:color="000000"/>
        </w:pBdr>
        <w:spacing w:after="0"/>
        <w:jc w:val="both"/>
        <w:rPr>
          <w:rFonts w:ascii="Arial" w:hAnsi="Arial" w:cs="Arial"/>
          <w:b/>
          <w:bCs/>
        </w:rPr>
      </w:pPr>
      <w:r>
        <w:t xml:space="preserve">La fecha final de recepción de postulaciones </w:t>
      </w:r>
      <w:r w:rsidR="00043A4E">
        <w:t xml:space="preserve">por parte de AGCID </w:t>
      </w:r>
      <w:r>
        <w:t xml:space="preserve">vence impostergablemente el </w:t>
      </w:r>
      <w:r w:rsidR="00CB321D">
        <w:t>5</w:t>
      </w:r>
      <w:r>
        <w:t xml:space="preserve"> </w:t>
      </w:r>
      <w:r w:rsidRPr="3EB2D41B">
        <w:rPr>
          <w:b/>
          <w:bCs/>
        </w:rPr>
        <w:t xml:space="preserve">de </w:t>
      </w:r>
      <w:r w:rsidR="00DD5F31">
        <w:rPr>
          <w:b/>
          <w:bCs/>
        </w:rPr>
        <w:t>septiembre</w:t>
      </w:r>
      <w:r w:rsidRPr="3EB2D41B">
        <w:rPr>
          <w:b/>
          <w:bCs/>
        </w:rPr>
        <w:t xml:space="preserve"> de</w:t>
      </w:r>
      <w:r w:rsidR="00CB321D">
        <w:rPr>
          <w:b/>
          <w:bCs/>
        </w:rPr>
        <w:t>l</w:t>
      </w:r>
      <w:r w:rsidRPr="3EB2D41B">
        <w:rPr>
          <w:b/>
          <w:bCs/>
        </w:rPr>
        <w:t xml:space="preserve"> 202</w:t>
      </w:r>
      <w:r w:rsidR="00CB321D">
        <w:rPr>
          <w:b/>
          <w:bCs/>
        </w:rPr>
        <w:t>5</w:t>
      </w:r>
      <w:r w:rsidRPr="3EB2D41B">
        <w:rPr>
          <w:b/>
          <w:bCs/>
        </w:rPr>
        <w:t>, pudiendo ser cerrada con anterioridad a la fecha señalada por el Punto Focal de AGCID</w:t>
      </w:r>
      <w:r>
        <w:t xml:space="preserve"> de cada país</w:t>
      </w:r>
      <w:r w:rsidR="00043A4E">
        <w:t>. Esta</w:t>
      </w:r>
      <w:r w:rsidR="00DD5F31">
        <w:t xml:space="preserve"> </w:t>
      </w:r>
      <w:r>
        <w:t xml:space="preserve">deberá ser confirmada en el país de origen de cada interesado, de acuerdo con los contactos del Anexo </w:t>
      </w:r>
      <w:r w:rsidR="00F96A45">
        <w:t>VI</w:t>
      </w:r>
      <w:r>
        <w:t xml:space="preserve">. </w:t>
      </w:r>
    </w:p>
    <w:p w14:paraId="7648D4A6" w14:textId="77777777" w:rsidR="006D5607" w:rsidRDefault="006D5607" w:rsidP="3EB2D41B">
      <w:pPr>
        <w:jc w:val="both"/>
        <w:rPr>
          <w:b/>
          <w:bCs/>
        </w:rPr>
      </w:pPr>
    </w:p>
    <w:p w14:paraId="6312D24C" w14:textId="77777777" w:rsidR="003A0C2D" w:rsidRPr="003A0C2D" w:rsidRDefault="3EB2D41B" w:rsidP="3EB2D41B">
      <w:pPr>
        <w:jc w:val="both"/>
        <w:rPr>
          <w:b/>
          <w:bCs/>
        </w:rPr>
      </w:pPr>
      <w:r w:rsidRPr="3EB2D41B">
        <w:rPr>
          <w:b/>
          <w:bCs/>
        </w:rPr>
        <w:t>A CONSIDERAR:</w:t>
      </w:r>
    </w:p>
    <w:p w14:paraId="6C856D83" w14:textId="77777777" w:rsidR="00BC36D4" w:rsidRDefault="3EB2D41B" w:rsidP="00AB15D4">
      <w:pPr>
        <w:numPr>
          <w:ilvl w:val="0"/>
          <w:numId w:val="6"/>
        </w:numPr>
        <w:spacing w:after="200"/>
        <w:jc w:val="both"/>
        <w:rPr>
          <w:rFonts w:cs="Arial"/>
        </w:rPr>
      </w:pPr>
      <w:r w:rsidRPr="3EB2D41B">
        <w:rPr>
          <w:rFonts w:cs="Arial"/>
        </w:rPr>
        <w:t>No se cursará ninguna postulación incompleta, ilegible o fuera de plazo.</w:t>
      </w:r>
    </w:p>
    <w:p w14:paraId="55C720DE" w14:textId="4F63C8B0" w:rsidR="003A0C2D" w:rsidRPr="00BC36D4" w:rsidRDefault="3EB2D41B" w:rsidP="00AB15D4">
      <w:pPr>
        <w:numPr>
          <w:ilvl w:val="0"/>
          <w:numId w:val="6"/>
        </w:numPr>
        <w:spacing w:after="200"/>
        <w:jc w:val="both"/>
        <w:rPr>
          <w:rFonts w:cs="Arial"/>
        </w:rPr>
      </w:pPr>
      <w:r w:rsidRPr="3EB2D41B">
        <w:rPr>
          <w:rFonts w:cs="Arial"/>
        </w:rPr>
        <w:t xml:space="preserve">Sólo se evaluarán </w:t>
      </w:r>
      <w:r w:rsidR="004C7502">
        <w:rPr>
          <w:rFonts w:cs="Arial"/>
        </w:rPr>
        <w:t xml:space="preserve">las </w:t>
      </w:r>
      <w:r w:rsidRPr="3EB2D41B">
        <w:rPr>
          <w:rFonts w:cs="Arial"/>
        </w:rPr>
        <w:t>postulaciones remitidas</w:t>
      </w:r>
      <w:r w:rsidR="004C7502">
        <w:rPr>
          <w:rFonts w:cs="Arial"/>
        </w:rPr>
        <w:t xml:space="preserve"> a Chile</w:t>
      </w:r>
      <w:r w:rsidRPr="3EB2D41B">
        <w:rPr>
          <w:rFonts w:cs="Arial"/>
        </w:rPr>
        <w:t xml:space="preserve"> oficialmente por el Punto Focal</w:t>
      </w:r>
      <w:r w:rsidR="00F96A45">
        <w:rPr>
          <w:rFonts w:cs="Arial"/>
        </w:rPr>
        <w:t xml:space="preserve"> de AGCID</w:t>
      </w:r>
      <w:r w:rsidRPr="3EB2D41B">
        <w:rPr>
          <w:rFonts w:cs="Arial"/>
        </w:rPr>
        <w:t xml:space="preserve">. No se considerará ninguna postulación remitida directamente por el postulante. </w:t>
      </w:r>
    </w:p>
    <w:p w14:paraId="5344BC3D" w14:textId="77777777" w:rsidR="003A0C2D" w:rsidRPr="003A0C2D" w:rsidRDefault="3EB2D41B" w:rsidP="00AB15D4">
      <w:pPr>
        <w:numPr>
          <w:ilvl w:val="0"/>
          <w:numId w:val="6"/>
        </w:numPr>
        <w:spacing w:after="200"/>
        <w:jc w:val="both"/>
        <w:rPr>
          <w:rFonts w:cs="Arial"/>
        </w:rPr>
      </w:pPr>
      <w:r w:rsidRPr="3EB2D41B">
        <w:rPr>
          <w:rFonts w:cs="Arial"/>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0EF656F7" w14:textId="259AF7BB" w:rsidR="00BC36D4" w:rsidRDefault="3EB2D41B" w:rsidP="00AB15D4">
      <w:pPr>
        <w:spacing w:after="200"/>
        <w:ind w:left="720"/>
        <w:jc w:val="both"/>
        <w:rPr>
          <w:rFonts w:cs="Arial"/>
        </w:rPr>
      </w:pPr>
      <w:r w:rsidRPr="3EB2D41B">
        <w:rPr>
          <w:rFonts w:cs="Arial"/>
        </w:rPr>
        <w:t xml:space="preserve">Los datos expresados en el formulario de postulación y sus respectivos anexos tienen carácter de declaración jurada, por lo que, en el caso de haber falseado, adulterado, ocultado o presentado información inexacta con la finalidad de obtener la beca, el(la) postulante asumirá las </w:t>
      </w:r>
      <w:r w:rsidR="00470F85">
        <w:rPr>
          <w:rFonts w:cs="Arial"/>
        </w:rPr>
        <w:t xml:space="preserve">respectivas </w:t>
      </w:r>
      <w:r w:rsidRPr="3EB2D41B">
        <w:rPr>
          <w:rFonts w:cs="Arial"/>
        </w:rPr>
        <w:t>sanciones administrativas, civiles y penales</w:t>
      </w:r>
      <w:r w:rsidR="00470F85">
        <w:rPr>
          <w:rFonts w:cs="Arial"/>
        </w:rPr>
        <w:t xml:space="preserve">, </w:t>
      </w:r>
      <w:r w:rsidRPr="3EB2D41B">
        <w:rPr>
          <w:rFonts w:cs="Arial"/>
        </w:rPr>
        <w:t>de acuerdo a la normativa de su país de origen. Asimismo, el(la) postulante quedará inhabilitado(a) para postular a futuras convocatorias de manera indefinida. Esto deberá ser informado por el Comité conformado para la implementación de la beca.</w:t>
      </w:r>
    </w:p>
    <w:p w14:paraId="7865064A" w14:textId="77777777" w:rsidR="00E76447" w:rsidRDefault="00E76447" w:rsidP="003E4E0E">
      <w:pPr>
        <w:spacing w:after="200" w:line="276" w:lineRule="auto"/>
        <w:ind w:left="720"/>
        <w:jc w:val="both"/>
        <w:rPr>
          <w:rFonts w:cs="Arial"/>
        </w:rPr>
      </w:pPr>
    </w:p>
    <w:p w14:paraId="10165CDE" w14:textId="77777777" w:rsidR="00AB15D4" w:rsidRPr="003A0C2D" w:rsidRDefault="00AB15D4" w:rsidP="003E4E0E">
      <w:pPr>
        <w:spacing w:after="200" w:line="276" w:lineRule="auto"/>
        <w:ind w:left="720"/>
        <w:jc w:val="both"/>
        <w:rPr>
          <w:rFonts w:cs="Arial"/>
        </w:rPr>
      </w:pPr>
    </w:p>
    <w:p w14:paraId="1B72FD4D" w14:textId="77777777" w:rsidR="00865FAD" w:rsidRDefault="3EB2D41B" w:rsidP="3EB2D41B">
      <w:pPr>
        <w:pStyle w:val="Prrafodelista"/>
        <w:numPr>
          <w:ilvl w:val="0"/>
          <w:numId w:val="4"/>
        </w:numPr>
        <w:jc w:val="both"/>
        <w:rPr>
          <w:b/>
          <w:bCs/>
        </w:rPr>
      </w:pPr>
      <w:r w:rsidRPr="3EB2D41B">
        <w:rPr>
          <w:b/>
          <w:bCs/>
        </w:rPr>
        <w:lastRenderedPageBreak/>
        <w:t>SELECCIÓN</w:t>
      </w:r>
    </w:p>
    <w:p w14:paraId="256C35F6" w14:textId="29E802CC" w:rsidR="00865FAD" w:rsidRPr="00865FAD" w:rsidRDefault="3EB2D41B" w:rsidP="3EB2D41B">
      <w:pPr>
        <w:jc w:val="both"/>
        <w:rPr>
          <w:b/>
          <w:bCs/>
        </w:rPr>
      </w:pPr>
      <w:r w:rsidRPr="3EB2D41B">
        <w:rPr>
          <w:rFonts w:cs="Arial"/>
        </w:rPr>
        <w:t xml:space="preserve">La selección será realizada </w:t>
      </w:r>
      <w:r w:rsidR="00F96A45">
        <w:rPr>
          <w:rFonts w:cs="Arial"/>
        </w:rPr>
        <w:t xml:space="preserve">en Santiago de Chile </w:t>
      </w:r>
      <w:r w:rsidRPr="3EB2D41B">
        <w:rPr>
          <w:rFonts w:cs="Arial"/>
        </w:rPr>
        <w:t>por un Comité Técnico entre JICA, AGCID y CONAF. Este mismo Comité p</w:t>
      </w:r>
      <w:r w:rsidR="00470F85">
        <w:rPr>
          <w:rFonts w:cs="Arial"/>
        </w:rPr>
        <w:t>odrá</w:t>
      </w:r>
      <w:r w:rsidRPr="3EB2D41B">
        <w:rPr>
          <w:rFonts w:cs="Arial"/>
        </w:rPr>
        <w:t xml:space="preserve"> evaluar la pertinencia de incorporar a otros expertos en materia de desastres naturales y/o inversión pública.</w:t>
      </w:r>
    </w:p>
    <w:p w14:paraId="435EE0AE" w14:textId="7119CC4C" w:rsidR="00865FAD" w:rsidRPr="00865FAD" w:rsidRDefault="3EB2D41B" w:rsidP="00865FAD">
      <w:pPr>
        <w:spacing w:after="0"/>
        <w:jc w:val="both"/>
        <w:rPr>
          <w:rFonts w:cs="Arial"/>
        </w:rPr>
      </w:pPr>
      <w:r w:rsidRPr="00A86760">
        <w:rPr>
          <w:rFonts w:cs="Arial"/>
          <w:b/>
          <w:bCs/>
        </w:rPr>
        <w:t xml:space="preserve">El resultado de la selección será publicado el día </w:t>
      </w:r>
      <w:r w:rsidR="00512162">
        <w:rPr>
          <w:rFonts w:cs="Arial"/>
          <w:b/>
          <w:bCs/>
        </w:rPr>
        <w:t>1</w:t>
      </w:r>
      <w:r w:rsidR="009157A0">
        <w:rPr>
          <w:rFonts w:cs="Arial"/>
          <w:b/>
          <w:bCs/>
        </w:rPr>
        <w:t>2</w:t>
      </w:r>
      <w:r w:rsidR="00512162">
        <w:rPr>
          <w:rFonts w:cs="Arial"/>
          <w:b/>
          <w:bCs/>
        </w:rPr>
        <w:t xml:space="preserve"> de septiembre</w:t>
      </w:r>
      <w:r w:rsidR="00DD5F31">
        <w:rPr>
          <w:rFonts w:cs="Arial"/>
          <w:b/>
          <w:bCs/>
        </w:rPr>
        <w:t xml:space="preserve"> </w:t>
      </w:r>
      <w:r w:rsidRPr="00A86760">
        <w:rPr>
          <w:rFonts w:cs="Arial"/>
          <w:b/>
          <w:bCs/>
        </w:rPr>
        <w:t>de</w:t>
      </w:r>
      <w:r w:rsidR="00512162">
        <w:rPr>
          <w:rFonts w:cs="Arial"/>
          <w:b/>
          <w:bCs/>
        </w:rPr>
        <w:t>l</w:t>
      </w:r>
      <w:r w:rsidRPr="00A86760">
        <w:rPr>
          <w:rFonts w:cs="Arial"/>
          <w:b/>
          <w:bCs/>
        </w:rPr>
        <w:t xml:space="preserve"> 202</w:t>
      </w:r>
      <w:r w:rsidR="00395BFF">
        <w:rPr>
          <w:rFonts w:cs="Arial"/>
          <w:b/>
          <w:bCs/>
        </w:rPr>
        <w:t>5</w:t>
      </w:r>
      <w:r w:rsidRPr="00A86760">
        <w:rPr>
          <w:rFonts w:cs="Arial"/>
          <w:b/>
          <w:bCs/>
        </w:rPr>
        <w:t xml:space="preserve"> en el sitio web de AGCID, disponible en</w:t>
      </w:r>
      <w:r w:rsidR="006A732B">
        <w:rPr>
          <w:rFonts w:cs="Arial"/>
          <w:b/>
          <w:bCs/>
        </w:rPr>
        <w:t xml:space="preserve"> </w:t>
      </w:r>
      <w:hyperlink r:id="rId13" w:history="1">
        <w:r w:rsidR="006A732B" w:rsidRPr="0044457A">
          <w:rPr>
            <w:rStyle w:val="Hipervnculo"/>
            <w:rFonts w:cs="Arial"/>
            <w:b/>
            <w:bCs/>
          </w:rPr>
          <w:t>www.agcid.gob.cl/</w:t>
        </w:r>
      </w:hyperlink>
      <w:r w:rsidR="006A732B">
        <w:rPr>
          <w:rFonts w:cs="Arial"/>
          <w:b/>
          <w:bCs/>
        </w:rPr>
        <w:t>, p</w:t>
      </w:r>
      <w:r w:rsidRPr="00A86760">
        <w:rPr>
          <w:rFonts w:cs="Arial"/>
          <w:b/>
          <w:bCs/>
        </w:rPr>
        <w:t>ara información de todos los(las) interesados(as).</w:t>
      </w:r>
      <w:r w:rsidRPr="3EB2D41B">
        <w:rPr>
          <w:rFonts w:cs="Arial"/>
        </w:rPr>
        <w:t xml:space="preserve"> </w:t>
      </w:r>
    </w:p>
    <w:p w14:paraId="29DE4389" w14:textId="77777777" w:rsidR="00865FAD" w:rsidRPr="00865FAD" w:rsidRDefault="00865FAD" w:rsidP="00865FAD">
      <w:pPr>
        <w:spacing w:after="0"/>
        <w:jc w:val="both"/>
        <w:rPr>
          <w:rFonts w:cs="Arial"/>
        </w:rPr>
      </w:pPr>
    </w:p>
    <w:p w14:paraId="4ED1ADD1" w14:textId="5F79807D" w:rsidR="00865FAD" w:rsidRPr="00865FAD" w:rsidRDefault="3EB2D41B" w:rsidP="00865FAD">
      <w:pPr>
        <w:spacing w:after="0"/>
        <w:jc w:val="both"/>
        <w:rPr>
          <w:rFonts w:cs="Arial"/>
        </w:rPr>
      </w:pPr>
      <w:r w:rsidRPr="3EB2D41B">
        <w:rPr>
          <w:rFonts w:cs="Arial"/>
        </w:rPr>
        <w:t xml:space="preserve">Los ejecutores del </w:t>
      </w:r>
      <w:r w:rsidR="00FE256D">
        <w:rPr>
          <w:rFonts w:cs="Arial"/>
        </w:rPr>
        <w:t>Curso</w:t>
      </w:r>
      <w:r w:rsidRPr="3EB2D41B">
        <w:rPr>
          <w:rFonts w:cs="Arial"/>
        </w:rPr>
        <w:t xml:space="preserve"> tomarán contacto por correo electrónico con cada seleccionado para notificarle, según la información de contacto entregada en el Formulario de Postulación</w:t>
      </w:r>
      <w:r w:rsidR="00470F85">
        <w:rPr>
          <w:rFonts w:cs="Arial"/>
        </w:rPr>
        <w:t>,</w:t>
      </w:r>
      <w:r w:rsidRPr="3EB2D41B">
        <w:rPr>
          <w:rFonts w:cs="Arial"/>
        </w:rPr>
        <w:t xml:space="preserve"> y coordinarán directamente todas las gestiones correspondientes a su participación. </w:t>
      </w:r>
    </w:p>
    <w:p w14:paraId="5D061CF7" w14:textId="77777777" w:rsidR="00865FAD" w:rsidRPr="00865FAD" w:rsidRDefault="00865FAD" w:rsidP="00865FAD">
      <w:pPr>
        <w:spacing w:after="0"/>
        <w:jc w:val="both"/>
        <w:rPr>
          <w:rFonts w:cs="Arial"/>
        </w:rPr>
      </w:pPr>
    </w:p>
    <w:p w14:paraId="4E921B1A" w14:textId="4388CF39" w:rsidR="00865FAD" w:rsidRPr="00865FAD" w:rsidRDefault="3EB2D41B" w:rsidP="00865FAD">
      <w:pPr>
        <w:spacing w:after="0"/>
        <w:jc w:val="both"/>
        <w:rPr>
          <w:rFonts w:cs="Arial"/>
        </w:rPr>
      </w:pPr>
      <w:r w:rsidRPr="3EB2D41B">
        <w:rPr>
          <w:rFonts w:cs="Arial"/>
        </w:rPr>
        <w:t>Importante: S</w:t>
      </w:r>
      <w:r w:rsidR="00F96A45">
        <w:rPr>
          <w:rFonts w:cs="Arial"/>
        </w:rPr>
        <w:t>o</w:t>
      </w:r>
      <w:r w:rsidRPr="3EB2D41B">
        <w:rPr>
          <w:rFonts w:cs="Arial"/>
        </w:rPr>
        <w:t xml:space="preserve">lo quienes resulten seleccionados serán notificados y, una vez hayan confirmado </w:t>
      </w:r>
      <w:r w:rsidR="00470F85">
        <w:rPr>
          <w:rFonts w:cs="Arial"/>
        </w:rPr>
        <w:t xml:space="preserve">su </w:t>
      </w:r>
      <w:r w:rsidRPr="3EB2D41B">
        <w:rPr>
          <w:rFonts w:cs="Arial"/>
        </w:rPr>
        <w:t xml:space="preserve">aceptación de la beca, se les remitirá una guía con las indicaciones correspondientes y trámites a seguir. </w:t>
      </w:r>
    </w:p>
    <w:p w14:paraId="56269973" w14:textId="77777777" w:rsidR="00865FAD" w:rsidRPr="00865FAD" w:rsidRDefault="00865FAD" w:rsidP="00865FAD">
      <w:pPr>
        <w:spacing w:after="0"/>
        <w:jc w:val="both"/>
        <w:rPr>
          <w:rFonts w:cs="Arial"/>
        </w:rPr>
      </w:pPr>
    </w:p>
    <w:p w14:paraId="43D5593A" w14:textId="45780C6B" w:rsidR="00A86760" w:rsidRDefault="3EB2D41B" w:rsidP="00A86760">
      <w:pPr>
        <w:jc w:val="both"/>
        <w:rPr>
          <w:rFonts w:cs="Arial"/>
          <w:b/>
          <w:bCs/>
        </w:rPr>
      </w:pPr>
      <w:r w:rsidRPr="3EB2D41B">
        <w:rPr>
          <w:rFonts w:cs="Arial"/>
          <w:b/>
          <w:bCs/>
        </w:rPr>
        <w:t xml:space="preserve">El resultado final con respecto a quienes obtienen la beca es resolución exclusiva del Comité de Selección y </w:t>
      </w:r>
      <w:r w:rsidR="00F96A45">
        <w:rPr>
          <w:rFonts w:cs="Arial"/>
          <w:b/>
          <w:bCs/>
        </w:rPr>
        <w:t>su</w:t>
      </w:r>
      <w:r w:rsidRPr="3EB2D41B">
        <w:rPr>
          <w:rFonts w:cs="Arial"/>
          <w:b/>
          <w:bCs/>
          <w:u w:val="single"/>
        </w:rPr>
        <w:t xml:space="preserve"> decisión es inapelable.</w:t>
      </w:r>
      <w:r w:rsidRPr="3EB2D41B">
        <w:rPr>
          <w:rFonts w:cs="Arial"/>
          <w:b/>
          <w:bCs/>
        </w:rPr>
        <w:t xml:space="preserve"> </w:t>
      </w:r>
    </w:p>
    <w:p w14:paraId="29814A2D" w14:textId="77777777" w:rsidR="00494794" w:rsidRPr="00A86760" w:rsidRDefault="00494794" w:rsidP="00A86760">
      <w:pPr>
        <w:jc w:val="both"/>
        <w:rPr>
          <w:rFonts w:cs="Arial"/>
          <w:b/>
          <w:bCs/>
        </w:rPr>
      </w:pPr>
    </w:p>
    <w:p w14:paraId="41ACB93D" w14:textId="77777777" w:rsidR="00391686" w:rsidRPr="00621642" w:rsidRDefault="3EB2D41B" w:rsidP="00A86760">
      <w:pPr>
        <w:pStyle w:val="Prrafodelista"/>
        <w:numPr>
          <w:ilvl w:val="0"/>
          <w:numId w:val="4"/>
        </w:numPr>
        <w:spacing w:before="240"/>
        <w:rPr>
          <w:b/>
          <w:bCs/>
        </w:rPr>
      </w:pPr>
      <w:r w:rsidRPr="3EB2D41B">
        <w:rPr>
          <w:b/>
          <w:bCs/>
        </w:rPr>
        <w:t>REGLAMENTO</w:t>
      </w:r>
    </w:p>
    <w:p w14:paraId="1A4B3147" w14:textId="77777777" w:rsidR="00391686" w:rsidRPr="00391686" w:rsidRDefault="3EB2D41B" w:rsidP="3EB2D41B">
      <w:pPr>
        <w:rPr>
          <w:b/>
          <w:bCs/>
        </w:rPr>
      </w:pPr>
      <w:r w:rsidRPr="3EB2D41B">
        <w:rPr>
          <w:b/>
          <w:bCs/>
        </w:rPr>
        <w:t>Los participantes deberán respetar las siguientes reglas:</w:t>
      </w:r>
    </w:p>
    <w:p w14:paraId="51AE3BA5" w14:textId="2EF80B17" w:rsidR="00DD32F1" w:rsidRPr="00DD32F1" w:rsidRDefault="3EB2D41B" w:rsidP="00AB15D4">
      <w:pPr>
        <w:pStyle w:val="Prrafodelista"/>
        <w:numPr>
          <w:ilvl w:val="0"/>
          <w:numId w:val="8"/>
        </w:numPr>
        <w:spacing w:after="120"/>
        <w:ind w:left="426" w:hanging="426"/>
        <w:jc w:val="both"/>
      </w:pPr>
      <w:r>
        <w:t xml:space="preserve">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w:t>
      </w:r>
      <w:r w:rsidR="000B6C66">
        <w:t>párrafo</w:t>
      </w:r>
      <w:r>
        <w:t xml:space="preserve"> XI. </w:t>
      </w:r>
    </w:p>
    <w:p w14:paraId="24331464" w14:textId="43E2210D" w:rsidR="00391686" w:rsidRDefault="3EB2D41B" w:rsidP="00AB15D4">
      <w:pPr>
        <w:pStyle w:val="Prrafodelista"/>
        <w:numPr>
          <w:ilvl w:val="0"/>
          <w:numId w:val="3"/>
        </w:numPr>
        <w:ind w:left="357" w:hanging="357"/>
        <w:jc w:val="both"/>
      </w:pPr>
      <w:r>
        <w:t xml:space="preserve">Los(las) participantes se ceñirán rigurosamente al programa del </w:t>
      </w:r>
      <w:r w:rsidR="00FE256D">
        <w:t>Curso</w:t>
      </w:r>
      <w:r>
        <w:t xml:space="preserve">. No serán aceptadas solicitudes de cambio o alteraciones del programa del </w:t>
      </w:r>
      <w:r w:rsidR="00FE256D">
        <w:t>Curso</w:t>
      </w:r>
      <w:r>
        <w:t xml:space="preserve"> establecido inicialmente.</w:t>
      </w:r>
    </w:p>
    <w:p w14:paraId="56A205EF" w14:textId="76DC3494" w:rsidR="00621642" w:rsidRDefault="3EB2D41B" w:rsidP="00AB15D4">
      <w:pPr>
        <w:pStyle w:val="Prrafodelista"/>
        <w:numPr>
          <w:ilvl w:val="0"/>
          <w:numId w:val="3"/>
        </w:numPr>
        <w:ind w:left="357" w:hanging="357"/>
        <w:jc w:val="both"/>
      </w:pPr>
      <w:r>
        <w:t xml:space="preserve">Respetar las indicaciones dadas por </w:t>
      </w:r>
      <w:r w:rsidR="00470F85">
        <w:t>Instructores</w:t>
      </w:r>
      <w:r>
        <w:t xml:space="preserve"> y cautelar la buena convivencia entre los/as becarios/as del </w:t>
      </w:r>
      <w:r w:rsidR="00FE256D">
        <w:t>Curso</w:t>
      </w:r>
      <w:r>
        <w:t>.</w:t>
      </w:r>
    </w:p>
    <w:p w14:paraId="20CA9837" w14:textId="0A739FA8" w:rsidR="00621642" w:rsidRDefault="00AA5422" w:rsidP="00AB15D4">
      <w:pPr>
        <w:pStyle w:val="Prrafodelista"/>
        <w:numPr>
          <w:ilvl w:val="0"/>
          <w:numId w:val="3"/>
        </w:numPr>
        <w:ind w:left="357" w:hanging="357"/>
        <w:jc w:val="both"/>
      </w:pPr>
      <w:r>
        <w:t xml:space="preserve">Participar con dedicación en la </w:t>
      </w:r>
      <w:r w:rsidR="00FE256D">
        <w:t>etapa inicial de clases y sesiones en modo sincrónico</w:t>
      </w:r>
      <w:r>
        <w:t xml:space="preserve">, </w:t>
      </w:r>
      <w:r w:rsidR="00FE256D">
        <w:t xml:space="preserve">según el programa </w:t>
      </w:r>
      <w:r w:rsidR="000B6C66">
        <w:t>citado en el párrafo XVI</w:t>
      </w:r>
      <w:r>
        <w:t>.</w:t>
      </w:r>
      <w:r w:rsidR="00FE256D">
        <w:t xml:space="preserve"> Para la aprobación del Curso, </w:t>
      </w:r>
      <w:r>
        <w:t xml:space="preserve">además de las evaluaciones, </w:t>
      </w:r>
      <w:r w:rsidR="00E76447">
        <w:t xml:space="preserve">se requerirá una </w:t>
      </w:r>
      <w:r w:rsidR="00DD5F31">
        <w:t>asistencia</w:t>
      </w:r>
      <w:r w:rsidR="00E76447">
        <w:t xml:space="preserve"> </w:t>
      </w:r>
      <w:r w:rsidR="000F795B">
        <w:t xml:space="preserve">y participación </w:t>
      </w:r>
      <w:r w:rsidR="00E76447">
        <w:t xml:space="preserve">mínima </w:t>
      </w:r>
      <w:r w:rsidR="000F795B">
        <w:t xml:space="preserve">de un 80% </w:t>
      </w:r>
      <w:r w:rsidR="00870EA8">
        <w:t>en</w:t>
      </w:r>
      <w:r w:rsidR="000F795B">
        <w:t xml:space="preserve"> las 2</w:t>
      </w:r>
      <w:r w:rsidR="00870EA8">
        <w:t xml:space="preserve">1 </w:t>
      </w:r>
      <w:r w:rsidR="00811B77">
        <w:t xml:space="preserve">sesiones </w:t>
      </w:r>
      <w:r w:rsidR="00395BFF">
        <w:t>académicas</w:t>
      </w:r>
      <w:r w:rsidR="00811B77">
        <w:t xml:space="preserve"> </w:t>
      </w:r>
      <w:r>
        <w:t xml:space="preserve">de </w:t>
      </w:r>
      <w:r w:rsidR="00FE256D">
        <w:t xml:space="preserve"> la etapa online y de un 100% </w:t>
      </w:r>
      <w:r w:rsidR="3EB2D41B">
        <w:t xml:space="preserve">en la </w:t>
      </w:r>
      <w:r w:rsidR="00EE25A6">
        <w:t>etapa</w:t>
      </w:r>
      <w:r w:rsidR="3EB2D41B">
        <w:t xml:space="preserve"> presencial</w:t>
      </w:r>
      <w:r w:rsidR="00FE256D">
        <w:t xml:space="preserve">. </w:t>
      </w:r>
    </w:p>
    <w:p w14:paraId="1252E797" w14:textId="036B7B3B" w:rsidR="00FE256D" w:rsidRPr="00864F98" w:rsidRDefault="00FE256D" w:rsidP="00AB15D4">
      <w:pPr>
        <w:pStyle w:val="Prrafodelista"/>
        <w:numPr>
          <w:ilvl w:val="0"/>
          <w:numId w:val="3"/>
        </w:numPr>
        <w:ind w:left="357" w:hanging="357"/>
        <w:jc w:val="both"/>
      </w:pPr>
      <w:r>
        <w:t>Los pa</w:t>
      </w:r>
      <w:r w:rsidR="000B6C66">
        <w:t>sajes aéreos est</w:t>
      </w:r>
      <w:r w:rsidR="00EE25A6">
        <w:t>ar</w:t>
      </w:r>
      <w:r w:rsidR="000B6C66">
        <w:t>án limitados a las fechas</w:t>
      </w:r>
      <w:r w:rsidR="00470F85">
        <w:t xml:space="preserve"> </w:t>
      </w:r>
      <w:r w:rsidR="000B6C66">
        <w:t>y lugar del Curso</w:t>
      </w:r>
      <w:r w:rsidR="00C7129D">
        <w:t xml:space="preserve">. </w:t>
      </w:r>
      <w:r w:rsidR="000B6C66">
        <w:t>No se realizarán cambios en fechas o itinerario por motivos personales.</w:t>
      </w:r>
    </w:p>
    <w:p w14:paraId="173E2929" w14:textId="589E647E" w:rsidR="00621642" w:rsidRPr="00621642" w:rsidRDefault="3EB2D41B" w:rsidP="00AB15D4">
      <w:pPr>
        <w:pStyle w:val="Prrafodelista"/>
        <w:numPr>
          <w:ilvl w:val="0"/>
          <w:numId w:val="3"/>
        </w:numPr>
        <w:ind w:left="357" w:hanging="357"/>
        <w:jc w:val="both"/>
      </w:pPr>
      <w:r>
        <w:t xml:space="preserve">Realizar todos los trámites necesarios para su participación en el </w:t>
      </w:r>
      <w:r w:rsidR="000B6C66">
        <w:t>Curso</w:t>
      </w:r>
      <w:r>
        <w:t xml:space="preserve">, entre ellos, la obtención de la autorización de su jefatura, tramitación de visa u otros. </w:t>
      </w:r>
    </w:p>
    <w:p w14:paraId="679EB4A0" w14:textId="4B0522DA" w:rsidR="6D947E3B" w:rsidRDefault="3EB2D41B" w:rsidP="00AB15D4">
      <w:pPr>
        <w:pStyle w:val="Prrafodelista"/>
        <w:numPr>
          <w:ilvl w:val="0"/>
          <w:numId w:val="3"/>
        </w:numPr>
        <w:spacing w:after="0"/>
        <w:ind w:left="357" w:hanging="357"/>
        <w:jc w:val="both"/>
      </w:pPr>
      <w:r>
        <w:t xml:space="preserve">La interrupción de la participación en el </w:t>
      </w:r>
      <w:r w:rsidR="00FE256D">
        <w:t>Curso</w:t>
      </w:r>
      <w:r>
        <w:t xml:space="preserve"> sólo será autorizada en casos debidamente calificados, que impidan continuar el entrenamiento.</w:t>
      </w:r>
    </w:p>
    <w:p w14:paraId="177A710C" w14:textId="5C213D97" w:rsidR="00494794" w:rsidRDefault="00494794" w:rsidP="00AB15D4">
      <w:pPr>
        <w:jc w:val="both"/>
      </w:pPr>
    </w:p>
    <w:p w14:paraId="0244A319" w14:textId="77777777" w:rsidR="00494794" w:rsidRDefault="00494794" w:rsidP="00A86760">
      <w:pPr>
        <w:jc w:val="both"/>
      </w:pPr>
    </w:p>
    <w:p w14:paraId="4BF18B23" w14:textId="4C2BCBE2" w:rsidR="006D078C" w:rsidRDefault="006D078C" w:rsidP="00A86760">
      <w:pPr>
        <w:pStyle w:val="Prrafodelista"/>
        <w:numPr>
          <w:ilvl w:val="0"/>
          <w:numId w:val="4"/>
        </w:numPr>
        <w:rPr>
          <w:b/>
          <w:bCs/>
        </w:rPr>
      </w:pPr>
      <w:r>
        <w:rPr>
          <w:b/>
          <w:bCs/>
        </w:rPr>
        <w:lastRenderedPageBreak/>
        <w:t>PRESENTACION DE PA</w:t>
      </w:r>
      <w:r w:rsidR="00E76447">
        <w:rPr>
          <w:b/>
          <w:bCs/>
        </w:rPr>
        <w:t>Í</w:t>
      </w:r>
      <w:r>
        <w:rPr>
          <w:b/>
          <w:bCs/>
        </w:rPr>
        <w:t>S</w:t>
      </w:r>
    </w:p>
    <w:p w14:paraId="49F72F58" w14:textId="3A1AC3B0" w:rsidR="006D078C" w:rsidRDefault="006D078C" w:rsidP="00A86760">
      <w:pPr>
        <w:jc w:val="both"/>
        <w:rPr>
          <w:bCs/>
        </w:rPr>
      </w:pPr>
      <w:r w:rsidRPr="00A86760">
        <w:rPr>
          <w:bCs/>
        </w:rPr>
        <w:t xml:space="preserve">Como parte de las actividades del Curso, </w:t>
      </w:r>
      <w:r w:rsidR="002D26DD">
        <w:rPr>
          <w:bCs/>
        </w:rPr>
        <w:t xml:space="preserve">y con fines de ambientación y conocimiento general, al inicio del Curso </w:t>
      </w:r>
      <w:r w:rsidRPr="00A86760">
        <w:rPr>
          <w:bCs/>
        </w:rPr>
        <w:t>los participantes deberá</w:t>
      </w:r>
      <w:r>
        <w:rPr>
          <w:bCs/>
        </w:rPr>
        <w:t>n</w:t>
      </w:r>
      <w:r w:rsidRPr="00A86760">
        <w:rPr>
          <w:bCs/>
        </w:rPr>
        <w:t xml:space="preserve"> realizar una breve presentación describiendo la situación de su país en cuanto </w:t>
      </w:r>
      <w:r w:rsidR="00AE1897">
        <w:rPr>
          <w:bCs/>
        </w:rPr>
        <w:t>a</w:t>
      </w:r>
      <w:r w:rsidR="0018487C">
        <w:rPr>
          <w:bCs/>
        </w:rPr>
        <w:t xml:space="preserve"> </w:t>
      </w:r>
      <w:r w:rsidRPr="00A86760">
        <w:rPr>
          <w:bCs/>
        </w:rPr>
        <w:t>la</w:t>
      </w:r>
      <w:r>
        <w:rPr>
          <w:bCs/>
        </w:rPr>
        <w:t xml:space="preserve"> organización </w:t>
      </w:r>
      <w:r w:rsidR="00AE1897" w:rsidRPr="006A732B">
        <w:rPr>
          <w:bCs/>
          <w:u w:val="single"/>
        </w:rPr>
        <w:t>nacional</w:t>
      </w:r>
      <w:r w:rsidR="00AE1897">
        <w:rPr>
          <w:bCs/>
        </w:rPr>
        <w:t xml:space="preserve"> </w:t>
      </w:r>
      <w:r>
        <w:rPr>
          <w:bCs/>
        </w:rPr>
        <w:t xml:space="preserve">para la </w:t>
      </w:r>
      <w:r w:rsidRPr="00A86760">
        <w:rPr>
          <w:bCs/>
        </w:rPr>
        <w:t xml:space="preserve">protección contra incendios </w:t>
      </w:r>
      <w:r>
        <w:rPr>
          <w:bCs/>
        </w:rPr>
        <w:t>forestales</w:t>
      </w:r>
      <w:r w:rsidR="0018487C">
        <w:rPr>
          <w:bCs/>
        </w:rPr>
        <w:t>, estadísticas de ocurrencia y daño</w:t>
      </w:r>
      <w:r w:rsidR="00D84B4B">
        <w:rPr>
          <w:bCs/>
        </w:rPr>
        <w:t>,</w:t>
      </w:r>
      <w:r w:rsidR="00AE1897">
        <w:rPr>
          <w:bCs/>
        </w:rPr>
        <w:t xml:space="preserve"> y l</w:t>
      </w:r>
      <w:r>
        <w:rPr>
          <w:bCs/>
        </w:rPr>
        <w:t xml:space="preserve">a acción de </w:t>
      </w:r>
      <w:r w:rsidRPr="006A732B">
        <w:rPr>
          <w:bCs/>
          <w:u w:val="single"/>
        </w:rPr>
        <w:t>su entidad o institución en particular</w:t>
      </w:r>
      <w:r w:rsidR="00AE1897">
        <w:rPr>
          <w:bCs/>
        </w:rPr>
        <w:t xml:space="preserve">, </w:t>
      </w:r>
      <w:r>
        <w:rPr>
          <w:bCs/>
        </w:rPr>
        <w:t xml:space="preserve">a nivel </w:t>
      </w:r>
      <w:r w:rsidR="00AE1897">
        <w:rPr>
          <w:bCs/>
        </w:rPr>
        <w:t xml:space="preserve">de país </w:t>
      </w:r>
      <w:r>
        <w:rPr>
          <w:bCs/>
        </w:rPr>
        <w:t xml:space="preserve">y </w:t>
      </w:r>
      <w:r w:rsidR="00AE1897">
        <w:rPr>
          <w:bCs/>
        </w:rPr>
        <w:t xml:space="preserve">a </w:t>
      </w:r>
      <w:r>
        <w:rPr>
          <w:bCs/>
        </w:rPr>
        <w:t>nivel del participante.</w:t>
      </w:r>
    </w:p>
    <w:p w14:paraId="5584F67E" w14:textId="26EC0A36" w:rsidR="006D078C" w:rsidRDefault="006D078C" w:rsidP="00A86760">
      <w:pPr>
        <w:jc w:val="both"/>
        <w:rPr>
          <w:bCs/>
        </w:rPr>
      </w:pPr>
      <w:r>
        <w:rPr>
          <w:bCs/>
        </w:rPr>
        <w:t>En caso de</w:t>
      </w:r>
      <w:r w:rsidR="00D84B4B">
        <w:rPr>
          <w:bCs/>
        </w:rPr>
        <w:t xml:space="preserve"> haber</w:t>
      </w:r>
      <w:r>
        <w:rPr>
          <w:bCs/>
        </w:rPr>
        <w:t xml:space="preserve"> más de un participante</w:t>
      </w:r>
      <w:r w:rsidR="00D84B4B">
        <w:rPr>
          <w:bCs/>
        </w:rPr>
        <w:t xml:space="preserve"> seleccionado</w:t>
      </w:r>
      <w:r>
        <w:rPr>
          <w:bCs/>
        </w:rPr>
        <w:t xml:space="preserve"> por país, la presentación podrá ser </w:t>
      </w:r>
      <w:r w:rsidR="00E76447">
        <w:rPr>
          <w:bCs/>
        </w:rPr>
        <w:t>realizada en grupo</w:t>
      </w:r>
      <w:r w:rsidR="00DD5F31">
        <w:rPr>
          <w:bCs/>
        </w:rPr>
        <w:t xml:space="preserve"> </w:t>
      </w:r>
      <w:r>
        <w:rPr>
          <w:bCs/>
        </w:rPr>
        <w:t>dividida entre ellos, pero en el mismo tiempo que se establezca.</w:t>
      </w:r>
    </w:p>
    <w:p w14:paraId="7EF68163" w14:textId="77777777" w:rsidR="000856F7" w:rsidRDefault="000856F7" w:rsidP="00A86760">
      <w:pPr>
        <w:jc w:val="both"/>
        <w:rPr>
          <w:bCs/>
        </w:rPr>
      </w:pPr>
    </w:p>
    <w:p w14:paraId="16C22F19" w14:textId="77777777" w:rsidR="00CD6B0B" w:rsidRPr="0085786A" w:rsidRDefault="00CD6B0B" w:rsidP="00CD6B0B">
      <w:pPr>
        <w:pStyle w:val="Prrafodelista"/>
        <w:numPr>
          <w:ilvl w:val="0"/>
          <w:numId w:val="16"/>
        </w:numPr>
        <w:spacing w:before="240"/>
        <w:rPr>
          <w:b/>
          <w:bCs/>
        </w:rPr>
      </w:pPr>
      <w:r w:rsidRPr="0085786A">
        <w:rPr>
          <w:rFonts w:cs="Arial"/>
          <w:b/>
        </w:rPr>
        <w:t xml:space="preserve">  </w:t>
      </w:r>
      <w:r w:rsidRPr="0085786A">
        <w:rPr>
          <w:b/>
          <w:bCs/>
        </w:rPr>
        <w:t>PROGRAMA GENERAL DEL CURSO (PRELIMINAR)</w:t>
      </w:r>
    </w:p>
    <w:p w14:paraId="32958569" w14:textId="77777777" w:rsidR="00CD6B0B" w:rsidRDefault="00CD6B0B" w:rsidP="00CD6B0B">
      <w:pPr>
        <w:jc w:val="both"/>
        <w:rPr>
          <w:bCs/>
        </w:rPr>
      </w:pPr>
      <w:r>
        <w:rPr>
          <w:bCs/>
        </w:rPr>
        <w:t xml:space="preserve">             </w:t>
      </w:r>
      <w:r w:rsidRPr="00812EB3">
        <w:rPr>
          <w:bCs/>
        </w:rPr>
        <w:t>En su etapa online, se considera el siguiente programa preliminar:</w:t>
      </w:r>
    </w:p>
    <w:p w14:paraId="65B4EEFC" w14:textId="77777777" w:rsidR="00CD6B0B" w:rsidRPr="00870C27" w:rsidRDefault="00CD6B0B" w:rsidP="00CD6B0B">
      <w:pPr>
        <w:pStyle w:val="Sinespaciado"/>
        <w:ind w:left="567"/>
        <w:rPr>
          <w:rFonts w:cs="Arial"/>
          <w:b/>
        </w:rPr>
      </w:pPr>
    </w:p>
    <w:p w14:paraId="1B5B9140" w14:textId="77777777" w:rsidR="00897CA3" w:rsidRDefault="00897CA3" w:rsidP="00CD6B0B">
      <w:pPr>
        <w:pStyle w:val="Sinespaciado"/>
        <w:ind w:left="567"/>
        <w:rPr>
          <w:rFonts w:cs="Arial"/>
          <w:b/>
        </w:rPr>
      </w:pPr>
    </w:p>
    <w:p w14:paraId="7A12C2E6" w14:textId="77777777" w:rsidR="00CD6B0B" w:rsidRDefault="00CD6B0B" w:rsidP="00CD6B0B">
      <w:pPr>
        <w:pStyle w:val="Sinespaciado"/>
        <w:ind w:left="567"/>
        <w:rPr>
          <w:rFonts w:cs="Arial"/>
          <w:b/>
        </w:rPr>
      </w:pPr>
      <w:r w:rsidRPr="00870C27">
        <w:rPr>
          <w:rFonts w:cs="Arial"/>
          <w:b/>
        </w:rPr>
        <w:t>SEPTIEMBRE</w:t>
      </w:r>
    </w:p>
    <w:p w14:paraId="23D67C9A" w14:textId="77777777" w:rsidR="00D84B4B" w:rsidRDefault="00D84B4B" w:rsidP="00CD6B0B">
      <w:pPr>
        <w:pStyle w:val="Sinespaciado"/>
        <w:ind w:left="567"/>
        <w:rPr>
          <w:rFonts w:cs="Arial"/>
          <w:b/>
        </w:rPr>
      </w:pPr>
    </w:p>
    <w:p w14:paraId="116F8964" w14:textId="0FD22C9C" w:rsidR="000856F7" w:rsidRPr="00870C27" w:rsidRDefault="000856F7" w:rsidP="000856F7">
      <w:pPr>
        <w:pStyle w:val="Sinespaciado"/>
        <w:tabs>
          <w:tab w:val="left" w:pos="817"/>
        </w:tabs>
        <w:ind w:left="567"/>
        <w:rPr>
          <w:rFonts w:cs="Arial"/>
          <w:b/>
        </w:rPr>
      </w:pPr>
      <w:r>
        <w:rPr>
          <w:rFonts w:cs="Arial"/>
          <w:b/>
        </w:rPr>
        <w:t xml:space="preserve">DÍA           </w:t>
      </w:r>
      <w:r w:rsidRPr="00870C27">
        <w:rPr>
          <w:rFonts w:cs="Arial"/>
          <w:b/>
        </w:rPr>
        <w:t>ACTIVIDAD</w:t>
      </w:r>
      <w:r w:rsidRPr="00870C27">
        <w:rPr>
          <w:rFonts w:cs="Arial"/>
          <w:b/>
        </w:rPr>
        <w:tab/>
      </w:r>
    </w:p>
    <w:p w14:paraId="7676DE35" w14:textId="77777777" w:rsidR="00D84B4B" w:rsidRPr="00870C27" w:rsidRDefault="00D84B4B" w:rsidP="00CD6B0B">
      <w:pPr>
        <w:pStyle w:val="Sinespaciado"/>
        <w:ind w:left="567"/>
        <w:rPr>
          <w:rFonts w:cs="Arial"/>
          <w:b/>
        </w:rPr>
      </w:pPr>
    </w:p>
    <w:p w14:paraId="3CCBE94A" w14:textId="3060350D" w:rsidR="00CD6B0B" w:rsidRDefault="00CD6B0B" w:rsidP="00CD6B0B">
      <w:pPr>
        <w:pStyle w:val="Sinespaciado"/>
        <w:tabs>
          <w:tab w:val="left" w:pos="817"/>
        </w:tabs>
        <w:ind w:left="567"/>
        <w:rPr>
          <w:rFonts w:cs="Arial"/>
          <w:b/>
        </w:rPr>
      </w:pPr>
      <w:r w:rsidRPr="00870C27">
        <w:rPr>
          <w:rFonts w:cs="Arial"/>
        </w:rPr>
        <w:t>2</w:t>
      </w:r>
      <w:r w:rsidR="00C07FD6">
        <w:rPr>
          <w:rFonts w:cs="Arial"/>
        </w:rPr>
        <w:t>5</w:t>
      </w:r>
      <w:r w:rsidRPr="00870C27">
        <w:rPr>
          <w:rFonts w:cs="Arial"/>
        </w:rPr>
        <w:tab/>
      </w:r>
      <w:r w:rsidR="00120A39">
        <w:rPr>
          <w:rFonts w:cs="Arial"/>
        </w:rPr>
        <w:t xml:space="preserve"> </w:t>
      </w:r>
      <w:r w:rsidRPr="00886CC3">
        <w:rPr>
          <w:rFonts w:cs="Arial"/>
          <w:b/>
        </w:rPr>
        <w:t>INAUGURACIÓN DEL CURSO</w:t>
      </w:r>
    </w:p>
    <w:p w14:paraId="401DE8F5" w14:textId="77777777" w:rsidR="00E03A9C" w:rsidRDefault="00E03A9C" w:rsidP="00E03A9C">
      <w:pPr>
        <w:pStyle w:val="Sinespaciado"/>
        <w:ind w:left="567"/>
        <w:rPr>
          <w:rFonts w:cs="Arial"/>
          <w:b/>
        </w:rPr>
      </w:pPr>
    </w:p>
    <w:p w14:paraId="42227CE3" w14:textId="77777777" w:rsidR="00E03A9C" w:rsidRPr="00886CC3" w:rsidRDefault="00E03A9C" w:rsidP="00E03A9C">
      <w:pPr>
        <w:pStyle w:val="Sinespaciado"/>
        <w:ind w:left="567"/>
        <w:rPr>
          <w:rFonts w:cs="Arial"/>
          <w:b/>
        </w:rPr>
      </w:pPr>
      <w:r w:rsidRPr="00886CC3">
        <w:rPr>
          <w:rFonts w:cs="Arial"/>
          <w:b/>
        </w:rPr>
        <w:t xml:space="preserve">MODULO 1. </w:t>
      </w:r>
      <w:r>
        <w:rPr>
          <w:rFonts w:cs="Arial"/>
          <w:b/>
        </w:rPr>
        <w:t xml:space="preserve"> </w:t>
      </w:r>
      <w:r w:rsidRPr="00886CC3">
        <w:rPr>
          <w:rFonts w:cs="Arial"/>
          <w:b/>
        </w:rPr>
        <w:t>ORIGEN Y COMPORTAMIENTO DEL FUEGO</w:t>
      </w:r>
    </w:p>
    <w:p w14:paraId="7C296831" w14:textId="20DED0C4" w:rsidR="00E03A9C" w:rsidRDefault="00DC78E0" w:rsidP="00CD6B0B">
      <w:pPr>
        <w:pStyle w:val="Sinespaciado"/>
        <w:tabs>
          <w:tab w:val="left" w:pos="817"/>
        </w:tabs>
        <w:ind w:left="567"/>
        <w:rPr>
          <w:rFonts w:cs="Arial"/>
        </w:rPr>
      </w:pPr>
      <w:r>
        <w:rPr>
          <w:rFonts w:cs="Arial"/>
        </w:rPr>
        <w:t>25</w:t>
      </w:r>
      <w:r w:rsidR="00E03A9C">
        <w:rPr>
          <w:rFonts w:cs="Arial"/>
        </w:rPr>
        <w:tab/>
      </w:r>
      <w:r w:rsidR="00E03A9C">
        <w:rPr>
          <w:rFonts w:cs="Arial"/>
        </w:rPr>
        <w:tab/>
      </w:r>
      <w:r w:rsidR="00E03A9C" w:rsidRPr="00870C27">
        <w:rPr>
          <w:rFonts w:cs="Arial"/>
        </w:rPr>
        <w:t>Lección 1.1 Origen y comportamiento del fuego</w:t>
      </w:r>
    </w:p>
    <w:p w14:paraId="42DDBB2A" w14:textId="660223F4" w:rsidR="00E03A9C" w:rsidRPr="00870C27" w:rsidRDefault="00037E1C" w:rsidP="00E03A9C">
      <w:pPr>
        <w:pStyle w:val="Sinespaciado"/>
        <w:ind w:left="567"/>
        <w:rPr>
          <w:rFonts w:cs="Arial"/>
        </w:rPr>
      </w:pPr>
      <w:r>
        <w:rPr>
          <w:rFonts w:cs="Arial"/>
        </w:rPr>
        <w:t>26</w:t>
      </w:r>
      <w:r w:rsidR="00E03A9C">
        <w:rPr>
          <w:rFonts w:cs="Arial"/>
        </w:rPr>
        <w:tab/>
      </w:r>
      <w:r w:rsidR="00E03A9C" w:rsidRPr="00870C27">
        <w:rPr>
          <w:rFonts w:cs="Arial"/>
        </w:rPr>
        <w:t>Lección 1.2 Combustibles</w:t>
      </w:r>
    </w:p>
    <w:p w14:paraId="4F620795" w14:textId="77777777" w:rsidR="00E03A9C" w:rsidRPr="00870C27" w:rsidRDefault="00E03A9C" w:rsidP="00E03A9C">
      <w:pPr>
        <w:pStyle w:val="Sinespaciado"/>
        <w:tabs>
          <w:tab w:val="left" w:pos="817"/>
        </w:tabs>
        <w:ind w:left="567"/>
        <w:rPr>
          <w:rFonts w:cs="Arial"/>
        </w:rPr>
      </w:pPr>
      <w:r>
        <w:rPr>
          <w:rFonts w:cs="Arial"/>
        </w:rPr>
        <w:tab/>
      </w:r>
      <w:r>
        <w:rPr>
          <w:rFonts w:cs="Arial"/>
        </w:rPr>
        <w:tab/>
      </w:r>
      <w:r w:rsidRPr="00870C27">
        <w:rPr>
          <w:rFonts w:cs="Arial"/>
        </w:rPr>
        <w:t>Lección 1.3 Tiempo atmosférico</w:t>
      </w:r>
    </w:p>
    <w:p w14:paraId="31A56E92" w14:textId="13A85363" w:rsidR="00037E1C" w:rsidRPr="00886CC3" w:rsidRDefault="00037E1C" w:rsidP="00037E1C">
      <w:pPr>
        <w:pStyle w:val="Sinespaciado"/>
        <w:ind w:left="567"/>
        <w:rPr>
          <w:rFonts w:cs="Arial"/>
        </w:rPr>
      </w:pPr>
      <w:r>
        <w:rPr>
          <w:rFonts w:cs="Arial"/>
        </w:rPr>
        <w:t>29</w:t>
      </w:r>
      <w:r>
        <w:rPr>
          <w:rFonts w:cs="Arial"/>
        </w:rPr>
        <w:tab/>
      </w:r>
      <w:r w:rsidRPr="00886CC3">
        <w:rPr>
          <w:rFonts w:cs="Arial"/>
        </w:rPr>
        <w:t>Lección 1.4 Topografía</w:t>
      </w:r>
    </w:p>
    <w:p w14:paraId="328FB659" w14:textId="77777777" w:rsidR="00037E1C" w:rsidRPr="00870C27" w:rsidRDefault="00037E1C" w:rsidP="00037E1C">
      <w:pPr>
        <w:pStyle w:val="Sinespaciado"/>
        <w:tabs>
          <w:tab w:val="left" w:pos="817"/>
        </w:tabs>
        <w:ind w:left="567"/>
        <w:rPr>
          <w:rFonts w:cs="Arial"/>
        </w:rPr>
      </w:pPr>
      <w:r>
        <w:rPr>
          <w:rFonts w:cs="Arial"/>
        </w:rPr>
        <w:tab/>
      </w:r>
      <w:r>
        <w:rPr>
          <w:rFonts w:cs="Arial"/>
        </w:rPr>
        <w:tab/>
      </w:r>
      <w:r w:rsidRPr="00886CC3">
        <w:rPr>
          <w:rFonts w:cs="Arial"/>
        </w:rPr>
        <w:t>Lección 1.5 Modelo de propagación</w:t>
      </w:r>
    </w:p>
    <w:p w14:paraId="75C19FC2" w14:textId="5CF9EDD4" w:rsidR="00CD6B0B" w:rsidRPr="00870C27" w:rsidRDefault="00CD6B0B" w:rsidP="00CD6B0B">
      <w:pPr>
        <w:pStyle w:val="Sinespaciado"/>
        <w:tabs>
          <w:tab w:val="left" w:pos="817"/>
        </w:tabs>
        <w:ind w:left="567"/>
        <w:rPr>
          <w:rFonts w:cs="Arial"/>
        </w:rPr>
      </w:pPr>
    </w:p>
    <w:p w14:paraId="413F1D7A" w14:textId="77777777" w:rsidR="00CD6B0B" w:rsidRDefault="00CD6B0B" w:rsidP="00CD6B0B">
      <w:pPr>
        <w:pStyle w:val="Sinespaciado"/>
        <w:ind w:left="567"/>
      </w:pPr>
    </w:p>
    <w:p w14:paraId="0A6DB52F" w14:textId="5AB654E7" w:rsidR="00CD6B0B" w:rsidRDefault="00CD6B0B" w:rsidP="00CD6B0B">
      <w:pPr>
        <w:pStyle w:val="Sinespaciado"/>
        <w:ind w:left="567"/>
        <w:rPr>
          <w:rFonts w:cs="Arial"/>
          <w:b/>
        </w:rPr>
      </w:pPr>
      <w:r w:rsidRPr="00202956">
        <w:rPr>
          <w:b/>
        </w:rPr>
        <w:t>OCTUBRE</w:t>
      </w:r>
    </w:p>
    <w:p w14:paraId="13E0E58B" w14:textId="4D78C7A7" w:rsidR="00CD6B0B" w:rsidRPr="00870C27" w:rsidRDefault="00037E1C" w:rsidP="00CD6B0B">
      <w:pPr>
        <w:pStyle w:val="Sinespaciado"/>
        <w:tabs>
          <w:tab w:val="left" w:pos="817"/>
        </w:tabs>
        <w:ind w:left="567"/>
        <w:rPr>
          <w:rFonts w:cs="Arial"/>
        </w:rPr>
      </w:pPr>
      <w:r>
        <w:rPr>
          <w:rFonts w:cs="Arial"/>
        </w:rPr>
        <w:t>1</w:t>
      </w:r>
      <w:r w:rsidR="00CD6B0B" w:rsidRPr="00870C27">
        <w:rPr>
          <w:rFonts w:cs="Arial"/>
        </w:rPr>
        <w:tab/>
      </w:r>
      <w:r w:rsidR="00CD6B0B">
        <w:rPr>
          <w:rFonts w:cs="Arial"/>
        </w:rPr>
        <w:tab/>
      </w:r>
      <w:r w:rsidR="00CD6B0B" w:rsidRPr="00870C27">
        <w:rPr>
          <w:rFonts w:cs="Arial"/>
        </w:rPr>
        <w:t>Lección 1.6 Sistema de predicción Campbell</w:t>
      </w:r>
    </w:p>
    <w:p w14:paraId="48882982" w14:textId="1EC38F97" w:rsidR="00037E1C" w:rsidRDefault="00037E1C" w:rsidP="00CD6B0B">
      <w:pPr>
        <w:pStyle w:val="Sinespaciado"/>
        <w:ind w:left="567"/>
        <w:rPr>
          <w:rFonts w:cs="Arial"/>
          <w:color w:val="000000" w:themeColor="text1"/>
        </w:rPr>
      </w:pPr>
      <w:r>
        <w:rPr>
          <w:rFonts w:cs="Arial"/>
        </w:rPr>
        <w:t>3</w:t>
      </w:r>
      <w:r>
        <w:rPr>
          <w:rFonts w:cs="Arial"/>
        </w:rPr>
        <w:tab/>
      </w:r>
      <w:r>
        <w:rPr>
          <w:rFonts w:cs="Arial"/>
        </w:rPr>
        <w:tab/>
      </w:r>
      <w:r w:rsidR="00CD6B0B" w:rsidRPr="00DD5F31">
        <w:rPr>
          <w:rFonts w:cs="Arial"/>
          <w:color w:val="000000" w:themeColor="text1"/>
        </w:rPr>
        <w:t>Lección 1.7 Simulación de comportamiento y propagación del fuego</w:t>
      </w:r>
    </w:p>
    <w:p w14:paraId="2AAD386B" w14:textId="06627B38" w:rsidR="00037E1C" w:rsidRDefault="00384179" w:rsidP="00CD6B0B">
      <w:pPr>
        <w:pStyle w:val="Sinespaciado"/>
        <w:ind w:left="567"/>
        <w:rPr>
          <w:rFonts w:cs="Arial"/>
        </w:rPr>
      </w:pPr>
      <w:r>
        <w:rPr>
          <w:rFonts w:cs="Arial"/>
        </w:rPr>
        <w:t xml:space="preserve">6 </w:t>
      </w:r>
      <w:r>
        <w:rPr>
          <w:rFonts w:cs="Arial"/>
        </w:rPr>
        <w:tab/>
      </w:r>
      <w:r w:rsidR="00037E1C" w:rsidRPr="00870C27">
        <w:rPr>
          <w:rFonts w:cs="Arial"/>
        </w:rPr>
        <w:t>Presentac</w:t>
      </w:r>
      <w:r w:rsidR="00037E1C">
        <w:rPr>
          <w:rFonts w:cs="Arial"/>
        </w:rPr>
        <w:t>ión de países</w:t>
      </w:r>
    </w:p>
    <w:p w14:paraId="7AEB0B75" w14:textId="0D060A75" w:rsidR="00037E1C" w:rsidRDefault="00384179" w:rsidP="00CD6B0B">
      <w:pPr>
        <w:pStyle w:val="Sinespaciado"/>
        <w:ind w:left="567"/>
        <w:rPr>
          <w:rFonts w:cs="Arial"/>
          <w:color w:val="000000" w:themeColor="text1"/>
        </w:rPr>
      </w:pPr>
      <w:r>
        <w:rPr>
          <w:rFonts w:cs="Arial"/>
        </w:rPr>
        <w:t>8</w:t>
      </w:r>
      <w:r>
        <w:rPr>
          <w:rFonts w:cs="Arial"/>
        </w:rPr>
        <w:tab/>
      </w:r>
      <w:r w:rsidR="00037E1C">
        <w:rPr>
          <w:rFonts w:cs="Arial"/>
        </w:rPr>
        <w:tab/>
      </w:r>
      <w:r w:rsidR="00037E1C" w:rsidRPr="00870C27">
        <w:rPr>
          <w:rFonts w:cs="Arial"/>
        </w:rPr>
        <w:t>Presentac</w:t>
      </w:r>
      <w:r w:rsidR="00037E1C">
        <w:rPr>
          <w:rFonts w:cs="Arial"/>
        </w:rPr>
        <w:t>ión de países</w:t>
      </w:r>
    </w:p>
    <w:p w14:paraId="6F1AA51E" w14:textId="77777777" w:rsidR="00CD6B0B" w:rsidRPr="00870C27" w:rsidRDefault="00CD6B0B" w:rsidP="00CD6B0B">
      <w:pPr>
        <w:pStyle w:val="Sinespaciado"/>
        <w:tabs>
          <w:tab w:val="left" w:pos="817"/>
        </w:tabs>
        <w:ind w:left="567"/>
        <w:rPr>
          <w:rFonts w:cs="Arial"/>
        </w:rPr>
      </w:pPr>
    </w:p>
    <w:p w14:paraId="6C3D74AB" w14:textId="0A955618" w:rsidR="00CD6B0B" w:rsidRPr="00DD5F31" w:rsidRDefault="00CD6B0B" w:rsidP="00CD6B0B">
      <w:pPr>
        <w:pStyle w:val="Sinespaciado"/>
        <w:ind w:left="567"/>
        <w:rPr>
          <w:rFonts w:cs="Arial"/>
          <w:b/>
        </w:rPr>
      </w:pPr>
      <w:r w:rsidRPr="00DD5F31">
        <w:rPr>
          <w:rFonts w:cs="Arial"/>
          <w:b/>
        </w:rPr>
        <w:t xml:space="preserve">MODULO 2. </w:t>
      </w:r>
      <w:r w:rsidR="00CF6874">
        <w:rPr>
          <w:rFonts w:cs="Arial"/>
          <w:b/>
        </w:rPr>
        <w:t xml:space="preserve"> </w:t>
      </w:r>
      <w:r w:rsidRPr="00DD5F31">
        <w:rPr>
          <w:rFonts w:cs="Arial"/>
          <w:b/>
        </w:rPr>
        <w:t>PREVENCION DE INCENDIOS FORESTALES Y MITIGACIÓN DEL DAÑO</w:t>
      </w:r>
    </w:p>
    <w:p w14:paraId="0CB1BF3B" w14:textId="2B9B79E6" w:rsidR="00CD6B0B" w:rsidRPr="00DD5F31" w:rsidRDefault="00CF6874" w:rsidP="00CD6B0B">
      <w:pPr>
        <w:pStyle w:val="Sinespaciado"/>
        <w:ind w:left="567"/>
        <w:rPr>
          <w:rFonts w:cs="Arial"/>
        </w:rPr>
      </w:pPr>
      <w:r>
        <w:rPr>
          <w:rFonts w:cs="Arial"/>
        </w:rPr>
        <w:t>10</w:t>
      </w:r>
      <w:r w:rsidR="00CD6B0B">
        <w:rPr>
          <w:rFonts w:cs="Arial"/>
        </w:rPr>
        <w:tab/>
      </w:r>
      <w:r w:rsidR="00CD6B0B" w:rsidRPr="00DD5F31">
        <w:rPr>
          <w:rFonts w:cs="Arial"/>
        </w:rPr>
        <w:t>Lección 2.1 Conceptos y herramientas de prevención y mitigación</w:t>
      </w:r>
    </w:p>
    <w:p w14:paraId="1A01FEB2" w14:textId="77777777" w:rsidR="00CD6B0B" w:rsidRPr="00870C27" w:rsidRDefault="00CD6B0B" w:rsidP="00CD6B0B">
      <w:pPr>
        <w:pStyle w:val="Sinespaciado"/>
        <w:tabs>
          <w:tab w:val="left" w:pos="817"/>
        </w:tabs>
        <w:ind w:left="567"/>
        <w:rPr>
          <w:rFonts w:cs="Arial"/>
        </w:rPr>
      </w:pPr>
      <w:r>
        <w:rPr>
          <w:rFonts w:cs="Arial"/>
        </w:rPr>
        <w:tab/>
      </w:r>
      <w:r>
        <w:rPr>
          <w:rFonts w:cs="Arial"/>
        </w:rPr>
        <w:tab/>
      </w:r>
      <w:r w:rsidRPr="00DD5F31">
        <w:rPr>
          <w:rFonts w:cs="Arial"/>
        </w:rPr>
        <w:t>Lección 2.2 Modelos de trabajo con comunidades</w:t>
      </w:r>
    </w:p>
    <w:p w14:paraId="5994B859" w14:textId="77777777" w:rsidR="00CD6B0B" w:rsidRPr="00DD5F31" w:rsidRDefault="00CD6B0B" w:rsidP="00CD6B0B">
      <w:pPr>
        <w:pStyle w:val="Sinespaciado"/>
        <w:ind w:left="567"/>
        <w:rPr>
          <w:rFonts w:cs="Arial"/>
        </w:rPr>
      </w:pPr>
      <w:r>
        <w:rPr>
          <w:rFonts w:cs="Arial"/>
        </w:rPr>
        <w:t>13</w:t>
      </w:r>
      <w:r w:rsidRPr="00870C27">
        <w:rPr>
          <w:rFonts w:cs="Arial"/>
        </w:rPr>
        <w:tab/>
      </w:r>
      <w:r w:rsidRPr="00DD5F31">
        <w:rPr>
          <w:rFonts w:cs="Arial"/>
        </w:rPr>
        <w:t>Lección 2.3 Educación ambiental forestal</w:t>
      </w:r>
    </w:p>
    <w:p w14:paraId="39710553" w14:textId="77777777" w:rsidR="00CD6B0B" w:rsidRPr="00870C27" w:rsidRDefault="00CD6B0B" w:rsidP="00CD6B0B">
      <w:pPr>
        <w:pStyle w:val="Sinespaciado"/>
        <w:tabs>
          <w:tab w:val="left" w:pos="817"/>
        </w:tabs>
        <w:ind w:left="567"/>
        <w:rPr>
          <w:rFonts w:cs="Arial"/>
        </w:rPr>
      </w:pPr>
      <w:r>
        <w:rPr>
          <w:rFonts w:cs="Arial"/>
        </w:rPr>
        <w:tab/>
      </w:r>
      <w:r>
        <w:rPr>
          <w:rFonts w:cs="Arial"/>
        </w:rPr>
        <w:tab/>
      </w:r>
      <w:r w:rsidRPr="00DD5F31">
        <w:rPr>
          <w:rFonts w:cs="Arial"/>
        </w:rPr>
        <w:t>Lección 2.4 Sistema de administración del uso del fuego</w:t>
      </w:r>
    </w:p>
    <w:p w14:paraId="3FE61692" w14:textId="77777777" w:rsidR="00CD6B0B" w:rsidRPr="00DD5F31" w:rsidRDefault="00CD6B0B" w:rsidP="00CD6B0B">
      <w:pPr>
        <w:pStyle w:val="Sinespaciado"/>
        <w:ind w:left="567"/>
        <w:rPr>
          <w:rFonts w:cs="Arial"/>
          <w:b/>
        </w:rPr>
      </w:pPr>
      <w:r>
        <w:rPr>
          <w:rFonts w:cs="Arial"/>
        </w:rPr>
        <w:t>15</w:t>
      </w:r>
      <w:r w:rsidRPr="00870C27">
        <w:rPr>
          <w:rFonts w:cs="Arial"/>
        </w:rPr>
        <w:tab/>
      </w:r>
      <w:r w:rsidRPr="00DD5F31">
        <w:rPr>
          <w:rFonts w:cs="Arial"/>
        </w:rPr>
        <w:t>Lección 2.5 Investigación de</w:t>
      </w:r>
      <w:r>
        <w:rPr>
          <w:rFonts w:cs="Arial"/>
        </w:rPr>
        <w:t>l origen y</w:t>
      </w:r>
      <w:r w:rsidRPr="00DD5F31">
        <w:rPr>
          <w:rFonts w:cs="Arial"/>
        </w:rPr>
        <w:t xml:space="preserve"> causa de incendios forestales</w:t>
      </w:r>
    </w:p>
    <w:p w14:paraId="78FCBB93" w14:textId="76B531D0" w:rsidR="00CD6B0B" w:rsidRDefault="00207910" w:rsidP="00CD6B0B">
      <w:pPr>
        <w:pStyle w:val="Sinespaciado"/>
        <w:ind w:left="567"/>
        <w:rPr>
          <w:rFonts w:cs="Arial"/>
        </w:rPr>
      </w:pPr>
      <w:r>
        <w:rPr>
          <w:rFonts w:cs="Arial"/>
        </w:rPr>
        <w:t>17</w:t>
      </w:r>
      <w:r w:rsidR="00CD6B0B">
        <w:rPr>
          <w:rFonts w:cs="Arial"/>
        </w:rPr>
        <w:tab/>
      </w:r>
      <w:r w:rsidR="00CD6B0B" w:rsidRPr="00DD5F31">
        <w:rPr>
          <w:rFonts w:cs="Arial"/>
        </w:rPr>
        <w:t>Lección 2.6 Silvicultura preventiva y manejo de combustibles</w:t>
      </w:r>
    </w:p>
    <w:p w14:paraId="07BAE74C" w14:textId="77777777" w:rsidR="00CD6B0B" w:rsidRPr="00F30993" w:rsidRDefault="00CD6B0B" w:rsidP="00CD6B0B">
      <w:pPr>
        <w:pStyle w:val="Sinespaciado"/>
        <w:tabs>
          <w:tab w:val="left" w:pos="817"/>
        </w:tabs>
        <w:ind w:left="567"/>
        <w:rPr>
          <w:rFonts w:cs="Arial"/>
          <w:b/>
          <w:color w:val="000000" w:themeColor="text1"/>
        </w:rPr>
      </w:pPr>
    </w:p>
    <w:p w14:paraId="28480EAD" w14:textId="4EAAD40A" w:rsidR="00CD6B0B" w:rsidRPr="00DD5F31" w:rsidRDefault="00CD6B0B" w:rsidP="00CD6B0B">
      <w:pPr>
        <w:pStyle w:val="Sinespaciado"/>
        <w:ind w:left="567"/>
        <w:rPr>
          <w:rFonts w:cs="Arial"/>
          <w:b/>
        </w:rPr>
      </w:pPr>
      <w:r w:rsidRPr="00DD5F31">
        <w:rPr>
          <w:rFonts w:cs="Arial"/>
        </w:rPr>
        <w:t xml:space="preserve"> </w:t>
      </w:r>
      <w:r w:rsidRPr="00DD5F31">
        <w:rPr>
          <w:rFonts w:cs="Arial"/>
          <w:b/>
        </w:rPr>
        <w:t>MODULO 3.  PREPARACION PARA LA RESPUESTA Y RESPUESTA</w:t>
      </w:r>
    </w:p>
    <w:p w14:paraId="37F79E25" w14:textId="3BCBDD4E" w:rsidR="00207910" w:rsidRDefault="00CF6874" w:rsidP="00CD6B0B">
      <w:pPr>
        <w:pStyle w:val="Sinespaciado"/>
        <w:tabs>
          <w:tab w:val="left" w:pos="817"/>
        </w:tabs>
        <w:ind w:left="567"/>
        <w:rPr>
          <w:rFonts w:cs="Arial"/>
        </w:rPr>
      </w:pPr>
      <w:r>
        <w:rPr>
          <w:rFonts w:cs="Arial"/>
        </w:rPr>
        <w:t>17</w:t>
      </w:r>
      <w:r>
        <w:rPr>
          <w:rFonts w:cs="Arial"/>
        </w:rPr>
        <w:tab/>
      </w:r>
      <w:r w:rsidR="00CD6B0B">
        <w:rPr>
          <w:rFonts w:cs="Arial"/>
        </w:rPr>
        <w:tab/>
      </w:r>
      <w:r w:rsidR="00CD6B0B" w:rsidRPr="00DD5F31">
        <w:rPr>
          <w:rFonts w:cs="Arial"/>
        </w:rPr>
        <w:t>Lección 3.1 Sistemas de pronóstico de incendios forestales</w:t>
      </w:r>
    </w:p>
    <w:p w14:paraId="16F5D906" w14:textId="77777777" w:rsidR="000856F7" w:rsidRDefault="000856F7" w:rsidP="00CD6B0B">
      <w:pPr>
        <w:pStyle w:val="Sinespaciado"/>
        <w:tabs>
          <w:tab w:val="left" w:pos="817"/>
        </w:tabs>
        <w:ind w:left="567"/>
        <w:rPr>
          <w:rFonts w:cs="Arial"/>
        </w:rPr>
      </w:pPr>
    </w:p>
    <w:p w14:paraId="6E129539" w14:textId="7F2B9B70" w:rsidR="00207910" w:rsidRDefault="00207910" w:rsidP="00207910">
      <w:pPr>
        <w:pStyle w:val="Sinespaciado"/>
        <w:ind w:left="567"/>
        <w:jc w:val="both"/>
        <w:rPr>
          <w:rFonts w:cs="Arial"/>
          <w:b/>
          <w:color w:val="000000" w:themeColor="text1"/>
        </w:rPr>
      </w:pPr>
      <w:r>
        <w:rPr>
          <w:rFonts w:cs="Arial"/>
        </w:rPr>
        <w:t>20</w:t>
      </w:r>
      <w:r w:rsidRPr="00DD5F31">
        <w:rPr>
          <w:rFonts w:cs="Arial"/>
        </w:rPr>
        <w:tab/>
      </w:r>
      <w:r w:rsidRPr="00F30993">
        <w:rPr>
          <w:rFonts w:cs="Arial"/>
          <w:b/>
          <w:color w:val="000000" w:themeColor="text1"/>
        </w:rPr>
        <w:t>PRIMERA EVALUACIÓN</w:t>
      </w:r>
      <w:r>
        <w:rPr>
          <w:rFonts w:cs="Arial"/>
          <w:b/>
          <w:color w:val="000000" w:themeColor="text1"/>
        </w:rPr>
        <w:t xml:space="preserve"> MODULOS 1 Y 2</w:t>
      </w:r>
    </w:p>
    <w:p w14:paraId="317ABED8" w14:textId="77777777" w:rsidR="00207910" w:rsidRPr="00DD5F31" w:rsidRDefault="00207910" w:rsidP="00CD6B0B">
      <w:pPr>
        <w:pStyle w:val="Sinespaciado"/>
        <w:tabs>
          <w:tab w:val="left" w:pos="817"/>
        </w:tabs>
        <w:ind w:left="567"/>
        <w:rPr>
          <w:rFonts w:cs="Arial"/>
          <w:b/>
        </w:rPr>
      </w:pPr>
    </w:p>
    <w:p w14:paraId="7A87EBC7" w14:textId="77777777" w:rsidR="00CD6B0B" w:rsidRPr="00497805" w:rsidRDefault="00CD6B0B" w:rsidP="00CD6B0B">
      <w:pPr>
        <w:pStyle w:val="Sinespaciado"/>
        <w:ind w:left="567"/>
        <w:rPr>
          <w:rFonts w:cs="Arial"/>
        </w:rPr>
      </w:pPr>
      <w:r>
        <w:rPr>
          <w:rFonts w:cs="Arial"/>
        </w:rPr>
        <w:t>22</w:t>
      </w:r>
      <w:r w:rsidRPr="00DD5F31">
        <w:rPr>
          <w:rFonts w:cs="Arial"/>
        </w:rPr>
        <w:tab/>
      </w:r>
      <w:r w:rsidRPr="00497805">
        <w:rPr>
          <w:rFonts w:cs="Arial"/>
        </w:rPr>
        <w:t>Lección 3.2 Detección de incendios forestales y asignación de recursos</w:t>
      </w:r>
      <w:r w:rsidRPr="00497805">
        <w:rPr>
          <w:rFonts w:cs="Arial"/>
        </w:rPr>
        <w:tab/>
      </w:r>
    </w:p>
    <w:p w14:paraId="4B6D182B" w14:textId="77777777" w:rsidR="00CD6B0B" w:rsidRPr="00497805" w:rsidRDefault="00CD6B0B" w:rsidP="00CD6B0B">
      <w:pPr>
        <w:pStyle w:val="Sinespaciado"/>
        <w:ind w:left="567"/>
        <w:rPr>
          <w:rFonts w:cs="Arial"/>
        </w:rPr>
      </w:pPr>
      <w:r>
        <w:rPr>
          <w:rFonts w:cs="Arial"/>
        </w:rPr>
        <w:tab/>
      </w:r>
      <w:r>
        <w:rPr>
          <w:rFonts w:cs="Arial"/>
        </w:rPr>
        <w:tab/>
      </w:r>
      <w:r w:rsidRPr="00497805">
        <w:rPr>
          <w:rFonts w:cs="Arial"/>
        </w:rPr>
        <w:t>Lección 3.3 Fundamentos y elementos para la extinción</w:t>
      </w:r>
    </w:p>
    <w:p w14:paraId="33451299" w14:textId="06EC3CEF" w:rsidR="00CD6B0B" w:rsidRPr="00DD5F31" w:rsidRDefault="005E008F" w:rsidP="00CD6B0B">
      <w:pPr>
        <w:pStyle w:val="Sinespaciado"/>
        <w:tabs>
          <w:tab w:val="left" w:pos="817"/>
        </w:tabs>
        <w:ind w:left="567"/>
        <w:rPr>
          <w:rFonts w:cs="Arial"/>
          <w:b/>
        </w:rPr>
      </w:pPr>
      <w:r>
        <w:rPr>
          <w:rFonts w:cs="Arial"/>
        </w:rPr>
        <w:t>24</w:t>
      </w:r>
      <w:r w:rsidR="00CD6B0B">
        <w:rPr>
          <w:rFonts w:cs="Arial"/>
        </w:rPr>
        <w:tab/>
      </w:r>
      <w:r w:rsidR="00CD6B0B">
        <w:rPr>
          <w:rFonts w:cs="Arial"/>
        </w:rPr>
        <w:tab/>
      </w:r>
      <w:r w:rsidR="00CD6B0B" w:rsidRPr="00497805">
        <w:rPr>
          <w:rFonts w:cs="Arial"/>
        </w:rPr>
        <w:t>Lección 3.4 Métodos de combate</w:t>
      </w:r>
    </w:p>
    <w:p w14:paraId="34BD6C84" w14:textId="1124A834" w:rsidR="00CD6B0B" w:rsidRDefault="005E008F" w:rsidP="00CD6B0B">
      <w:pPr>
        <w:pStyle w:val="Sinespaciado"/>
        <w:ind w:left="567"/>
        <w:rPr>
          <w:rFonts w:cs="Arial"/>
        </w:rPr>
      </w:pPr>
      <w:r>
        <w:rPr>
          <w:rFonts w:cs="Arial"/>
        </w:rPr>
        <w:tab/>
      </w:r>
      <w:r w:rsidR="00CD6B0B" w:rsidRPr="00DD5F31">
        <w:rPr>
          <w:rFonts w:cs="Arial"/>
        </w:rPr>
        <w:tab/>
      </w:r>
      <w:r w:rsidR="00CD6B0B" w:rsidRPr="00497805">
        <w:rPr>
          <w:rFonts w:cs="Arial"/>
        </w:rPr>
        <w:t>Lección 3.5 Control del incendio</w:t>
      </w:r>
    </w:p>
    <w:p w14:paraId="61F8E61C" w14:textId="77777777" w:rsidR="00CD6B0B" w:rsidRPr="00DD5F31" w:rsidRDefault="00CD6B0B" w:rsidP="00CD6B0B">
      <w:pPr>
        <w:pStyle w:val="Sinespaciado"/>
        <w:tabs>
          <w:tab w:val="left" w:pos="817"/>
        </w:tabs>
        <w:ind w:left="567"/>
        <w:rPr>
          <w:rFonts w:cs="Arial"/>
          <w:b/>
        </w:rPr>
      </w:pPr>
      <w:r>
        <w:rPr>
          <w:rFonts w:cs="Arial"/>
        </w:rPr>
        <w:tab/>
      </w:r>
      <w:r>
        <w:rPr>
          <w:rFonts w:cs="Arial"/>
        </w:rPr>
        <w:tab/>
      </w:r>
      <w:r w:rsidRPr="00497805">
        <w:rPr>
          <w:rFonts w:cs="Arial"/>
        </w:rPr>
        <w:t>Lección 3.6 Etapas del combate</w:t>
      </w:r>
      <w:r w:rsidRPr="00497805">
        <w:rPr>
          <w:rFonts w:cs="Arial"/>
          <w:b/>
        </w:rPr>
        <w:tab/>
      </w:r>
    </w:p>
    <w:p w14:paraId="24A09811" w14:textId="479A0348" w:rsidR="00CD6B0B" w:rsidRPr="009E4164" w:rsidRDefault="00EB680C" w:rsidP="00CD6B0B">
      <w:pPr>
        <w:pStyle w:val="Sinespaciado"/>
        <w:ind w:left="567"/>
        <w:rPr>
          <w:rFonts w:cs="Arial"/>
        </w:rPr>
      </w:pPr>
      <w:r>
        <w:rPr>
          <w:rFonts w:cs="Arial"/>
        </w:rPr>
        <w:t>27</w:t>
      </w:r>
      <w:r w:rsidR="00CD6B0B">
        <w:rPr>
          <w:rFonts w:cs="Arial"/>
        </w:rPr>
        <w:tab/>
      </w:r>
      <w:r w:rsidR="00CD6B0B" w:rsidRPr="009E4164">
        <w:rPr>
          <w:rFonts w:cs="Arial"/>
        </w:rPr>
        <w:t>Lección 3.7 Operaciones aéreas</w:t>
      </w:r>
    </w:p>
    <w:p w14:paraId="62C6D7AD" w14:textId="77777777" w:rsidR="000856F7" w:rsidRDefault="00CD6B0B" w:rsidP="000856F7">
      <w:pPr>
        <w:pStyle w:val="Sinespaciado"/>
        <w:tabs>
          <w:tab w:val="left" w:pos="817"/>
        </w:tabs>
        <w:ind w:left="567"/>
        <w:rPr>
          <w:rFonts w:cs="Arial"/>
        </w:rPr>
      </w:pPr>
      <w:r>
        <w:rPr>
          <w:rFonts w:cs="Arial"/>
        </w:rPr>
        <w:tab/>
      </w:r>
      <w:r>
        <w:rPr>
          <w:rFonts w:cs="Arial"/>
        </w:rPr>
        <w:tab/>
      </w:r>
      <w:r w:rsidRPr="009E4164">
        <w:rPr>
          <w:rFonts w:cs="Arial"/>
        </w:rPr>
        <w:t>Lección 3.8 Uso de productos químicos</w:t>
      </w:r>
    </w:p>
    <w:p w14:paraId="6FE1E156" w14:textId="014CF360" w:rsidR="00483E2C" w:rsidRDefault="00A56C47" w:rsidP="000856F7">
      <w:pPr>
        <w:pStyle w:val="Sinespaciado"/>
        <w:tabs>
          <w:tab w:val="left" w:pos="817"/>
        </w:tabs>
        <w:ind w:left="567"/>
        <w:rPr>
          <w:rFonts w:cs="Arial"/>
        </w:rPr>
      </w:pPr>
      <w:r>
        <w:rPr>
          <w:rFonts w:cs="Arial"/>
        </w:rPr>
        <w:t>29</w:t>
      </w:r>
      <w:r w:rsidR="00483E2C">
        <w:rPr>
          <w:rFonts w:cs="Arial"/>
        </w:rPr>
        <w:t xml:space="preserve"> </w:t>
      </w:r>
      <w:r w:rsidR="00483E2C">
        <w:rPr>
          <w:rFonts w:cs="Arial"/>
        </w:rPr>
        <w:tab/>
      </w:r>
      <w:r w:rsidR="00483E2C" w:rsidRPr="009E4164">
        <w:rPr>
          <w:rFonts w:cs="Arial"/>
        </w:rPr>
        <w:t>Lección 3.9 Seguridad en incendios forestales</w:t>
      </w:r>
    </w:p>
    <w:p w14:paraId="002AF278" w14:textId="77777777" w:rsidR="00A56C47" w:rsidRDefault="00A56C47" w:rsidP="00483E2C">
      <w:pPr>
        <w:pStyle w:val="Sinespaciado"/>
        <w:tabs>
          <w:tab w:val="left" w:pos="817"/>
        </w:tabs>
        <w:ind w:left="708"/>
        <w:rPr>
          <w:rFonts w:cs="Arial"/>
        </w:rPr>
      </w:pPr>
    </w:p>
    <w:p w14:paraId="4AE61280" w14:textId="77777777" w:rsidR="000856F7" w:rsidRDefault="000856F7" w:rsidP="00483E2C">
      <w:pPr>
        <w:pStyle w:val="Sinespaciado"/>
        <w:tabs>
          <w:tab w:val="left" w:pos="817"/>
        </w:tabs>
        <w:ind w:left="708"/>
        <w:rPr>
          <w:rFonts w:cs="Arial"/>
        </w:rPr>
      </w:pPr>
    </w:p>
    <w:p w14:paraId="0EBA8E10" w14:textId="190A4E43" w:rsidR="00A56C47" w:rsidRDefault="00A56C47" w:rsidP="00483E2C">
      <w:pPr>
        <w:pStyle w:val="Sinespaciado"/>
        <w:tabs>
          <w:tab w:val="left" w:pos="817"/>
        </w:tabs>
        <w:ind w:left="708"/>
        <w:rPr>
          <w:rFonts w:cs="Arial"/>
        </w:rPr>
      </w:pPr>
      <w:r w:rsidRPr="000856F7">
        <w:rPr>
          <w:rFonts w:cs="Arial"/>
          <w:b/>
        </w:rPr>
        <w:t>NOVIEMBRE</w:t>
      </w:r>
    </w:p>
    <w:p w14:paraId="478E86D2" w14:textId="7C096A4F" w:rsidR="00483E2C" w:rsidRDefault="00483E2C" w:rsidP="00483E2C">
      <w:pPr>
        <w:pStyle w:val="Sinespaciado"/>
        <w:rPr>
          <w:rFonts w:cs="Arial"/>
        </w:rPr>
      </w:pPr>
      <w:r>
        <w:rPr>
          <w:rFonts w:cs="Arial"/>
        </w:rPr>
        <w:tab/>
      </w:r>
      <w:r w:rsidR="00A56C47">
        <w:rPr>
          <w:rFonts w:cs="Arial"/>
        </w:rPr>
        <w:t>3</w:t>
      </w:r>
      <w:r>
        <w:rPr>
          <w:rFonts w:cs="Arial"/>
        </w:rPr>
        <w:tab/>
      </w:r>
      <w:r w:rsidRPr="00BE32B7">
        <w:rPr>
          <w:rFonts w:cs="Arial"/>
        </w:rPr>
        <w:t>Lección 3.10 Organización del personal y recursos para el combate en modo SCI</w:t>
      </w:r>
    </w:p>
    <w:p w14:paraId="41D6F364" w14:textId="77777777" w:rsidR="00483E2C" w:rsidRDefault="00483E2C" w:rsidP="00483E2C">
      <w:pPr>
        <w:pStyle w:val="Sinespaciado"/>
        <w:rPr>
          <w:rFonts w:cs="Arial"/>
          <w:b/>
        </w:rPr>
      </w:pPr>
    </w:p>
    <w:p w14:paraId="6E4419A5" w14:textId="31797C20" w:rsidR="00483E2C" w:rsidRPr="004940CE" w:rsidRDefault="005635EC" w:rsidP="00483E2C">
      <w:pPr>
        <w:pStyle w:val="Sinespaciado"/>
        <w:rPr>
          <w:rFonts w:cs="Arial"/>
          <w:b/>
        </w:rPr>
      </w:pPr>
      <w:r>
        <w:rPr>
          <w:rFonts w:cs="Arial"/>
        </w:rPr>
        <w:tab/>
      </w:r>
      <w:r w:rsidR="00483E2C" w:rsidRPr="000856F7">
        <w:rPr>
          <w:rFonts w:cs="Arial"/>
          <w:b/>
        </w:rPr>
        <w:t>MODULO 4</w:t>
      </w:r>
      <w:r w:rsidR="00483E2C">
        <w:rPr>
          <w:rFonts w:cs="Arial"/>
        </w:rPr>
        <w:t xml:space="preserve"> </w:t>
      </w:r>
      <w:r w:rsidR="00483E2C" w:rsidRPr="00DD5F31">
        <w:rPr>
          <w:rFonts w:cs="Arial"/>
          <w:b/>
        </w:rPr>
        <w:t xml:space="preserve"> PLANIFICACIÓN DE LA PROTECCIÓN FORESTAL</w:t>
      </w:r>
      <w:r w:rsidR="00483E2C" w:rsidRPr="00DD5F31">
        <w:rPr>
          <w:rFonts w:cs="Arial"/>
        </w:rPr>
        <w:t xml:space="preserve"> </w:t>
      </w:r>
      <w:r w:rsidR="00483E2C">
        <w:rPr>
          <w:rFonts w:cs="Arial"/>
        </w:rPr>
        <w:t xml:space="preserve"> </w:t>
      </w:r>
    </w:p>
    <w:p w14:paraId="4598B25F" w14:textId="28294EC6" w:rsidR="00483E2C" w:rsidRDefault="00483E2C" w:rsidP="00483E2C">
      <w:pPr>
        <w:pStyle w:val="Sinespaciado"/>
        <w:rPr>
          <w:rFonts w:cs="Arial"/>
        </w:rPr>
      </w:pPr>
      <w:r>
        <w:rPr>
          <w:rFonts w:cs="Arial"/>
        </w:rPr>
        <w:tab/>
      </w:r>
      <w:r w:rsidR="00AF20DD">
        <w:rPr>
          <w:rFonts w:cs="Arial"/>
        </w:rPr>
        <w:t>5</w:t>
      </w:r>
      <w:r>
        <w:rPr>
          <w:rFonts w:cs="Arial"/>
        </w:rPr>
        <w:tab/>
        <w:t>Lección 4.1 Determinación de prioridades de protección</w:t>
      </w:r>
    </w:p>
    <w:p w14:paraId="0DFFC1DA" w14:textId="338A1043" w:rsidR="00483E2C" w:rsidRDefault="00483E2C" w:rsidP="00483E2C">
      <w:pPr>
        <w:pStyle w:val="Sinespaciado"/>
        <w:rPr>
          <w:rFonts w:cs="Arial"/>
        </w:rPr>
      </w:pPr>
      <w:r>
        <w:rPr>
          <w:rFonts w:cs="Arial"/>
        </w:rPr>
        <w:tab/>
      </w:r>
      <w:r w:rsidR="00AF20DD">
        <w:rPr>
          <w:rFonts w:cs="Arial"/>
        </w:rPr>
        <w:t>7</w:t>
      </w:r>
      <w:r>
        <w:rPr>
          <w:rFonts w:cs="Arial"/>
        </w:rPr>
        <w:t xml:space="preserve"> </w:t>
      </w:r>
      <w:r>
        <w:rPr>
          <w:rFonts w:cs="Arial"/>
        </w:rPr>
        <w:tab/>
        <w:t>Lección 4.2 Planificación estratégica de la protección</w:t>
      </w:r>
    </w:p>
    <w:p w14:paraId="27BC8BC8" w14:textId="529EA0B2" w:rsidR="00483E2C" w:rsidRDefault="00483E2C" w:rsidP="00483E2C">
      <w:pPr>
        <w:pStyle w:val="Sinespaciado"/>
        <w:rPr>
          <w:rFonts w:cs="Arial"/>
        </w:rPr>
      </w:pPr>
      <w:r>
        <w:rPr>
          <w:rFonts w:cs="Arial"/>
        </w:rPr>
        <w:tab/>
      </w:r>
      <w:r w:rsidR="00AF20DD">
        <w:rPr>
          <w:rFonts w:cs="Arial"/>
        </w:rPr>
        <w:t>7</w:t>
      </w:r>
      <w:r>
        <w:rPr>
          <w:rFonts w:cs="Arial"/>
        </w:rPr>
        <w:tab/>
        <w:t>Lección 4.3 Planificación territorial de la protección</w:t>
      </w:r>
    </w:p>
    <w:p w14:paraId="074B4B5B" w14:textId="77777777" w:rsidR="00483E2C" w:rsidRDefault="00483E2C" w:rsidP="00483E2C">
      <w:pPr>
        <w:pStyle w:val="Sinespaciado"/>
        <w:rPr>
          <w:rFonts w:cs="Arial"/>
        </w:rPr>
      </w:pPr>
    </w:p>
    <w:p w14:paraId="6E969169" w14:textId="40733BC8" w:rsidR="00483E2C" w:rsidRDefault="00483E2C" w:rsidP="00483E2C">
      <w:pPr>
        <w:pStyle w:val="Sinespaciado"/>
        <w:rPr>
          <w:rFonts w:cs="Arial"/>
          <w:b/>
        </w:rPr>
      </w:pPr>
      <w:r>
        <w:rPr>
          <w:rFonts w:cs="Arial"/>
        </w:rPr>
        <w:tab/>
      </w:r>
      <w:r w:rsidR="00AF20DD">
        <w:rPr>
          <w:rFonts w:cs="Arial"/>
        </w:rPr>
        <w:t>10</w:t>
      </w:r>
      <w:r>
        <w:rPr>
          <w:rFonts w:cs="Arial"/>
        </w:rPr>
        <w:t xml:space="preserve"> </w:t>
      </w:r>
      <w:r>
        <w:rPr>
          <w:rFonts w:cs="Arial"/>
        </w:rPr>
        <w:tab/>
      </w:r>
      <w:r w:rsidRPr="00DD5F31">
        <w:rPr>
          <w:rFonts w:cs="Arial"/>
          <w:b/>
        </w:rPr>
        <w:t>SEGUNDA EVALUACIÓN</w:t>
      </w:r>
      <w:r>
        <w:rPr>
          <w:rFonts w:cs="Arial"/>
          <w:b/>
        </w:rPr>
        <w:t xml:space="preserve">  MODULOS 3 y 4</w:t>
      </w:r>
    </w:p>
    <w:p w14:paraId="2155618E" w14:textId="77777777" w:rsidR="00483E2C" w:rsidRDefault="00483E2C" w:rsidP="00483E2C">
      <w:pPr>
        <w:pStyle w:val="Sinespaciado"/>
        <w:rPr>
          <w:rFonts w:cs="Arial"/>
        </w:rPr>
      </w:pPr>
    </w:p>
    <w:p w14:paraId="1A79D3FF" w14:textId="728AD893" w:rsidR="00483E2C" w:rsidRDefault="00483E2C" w:rsidP="00483E2C">
      <w:pPr>
        <w:pStyle w:val="Sinespaciado"/>
        <w:rPr>
          <w:rFonts w:cs="Arial"/>
          <w:b/>
          <w:sz w:val="24"/>
        </w:rPr>
      </w:pPr>
      <w:r>
        <w:rPr>
          <w:rFonts w:cs="Arial"/>
        </w:rPr>
        <w:tab/>
        <w:t>1</w:t>
      </w:r>
      <w:r w:rsidR="00AF20DD">
        <w:rPr>
          <w:rFonts w:cs="Arial"/>
        </w:rPr>
        <w:t>2</w:t>
      </w:r>
      <w:r>
        <w:rPr>
          <w:rFonts w:cs="Arial"/>
        </w:rPr>
        <w:tab/>
      </w:r>
      <w:r w:rsidRPr="00055BA6">
        <w:rPr>
          <w:rFonts w:cs="Arial"/>
          <w:b/>
          <w:sz w:val="24"/>
        </w:rPr>
        <w:t xml:space="preserve">TÉRMINO DE CLASES SINCRÓNICAS </w:t>
      </w:r>
      <w:r>
        <w:rPr>
          <w:rFonts w:cs="Arial"/>
          <w:b/>
          <w:sz w:val="24"/>
        </w:rPr>
        <w:t xml:space="preserve"> Y PREPARACIÓN ETAPA PRESENCIAL </w:t>
      </w:r>
    </w:p>
    <w:p w14:paraId="638C5A87" w14:textId="79E29193" w:rsidR="00483E2C" w:rsidRDefault="00483E2C" w:rsidP="00483E2C">
      <w:pPr>
        <w:pStyle w:val="Sinespaciado"/>
        <w:rPr>
          <w:rFonts w:cs="Arial"/>
        </w:rPr>
      </w:pPr>
      <w:r>
        <w:rPr>
          <w:rFonts w:cs="Arial"/>
          <w:b/>
          <w:sz w:val="24"/>
        </w:rPr>
        <w:t xml:space="preserve">                          EN CHILE</w:t>
      </w:r>
    </w:p>
    <w:p w14:paraId="244AA428" w14:textId="77777777" w:rsidR="00483E2C" w:rsidRDefault="00483E2C" w:rsidP="000856F7">
      <w:pPr>
        <w:pStyle w:val="Sinespaciado"/>
        <w:tabs>
          <w:tab w:val="left" w:pos="817"/>
        </w:tabs>
        <w:ind w:left="567"/>
        <w:rPr>
          <w:rFonts w:cs="Arial"/>
        </w:rPr>
      </w:pPr>
    </w:p>
    <w:p w14:paraId="690A5A01" w14:textId="1F351BC2" w:rsidR="00CD6B0B" w:rsidRDefault="00CD6B0B" w:rsidP="00CD6B0B">
      <w:pPr>
        <w:pStyle w:val="Sinespaciado"/>
        <w:rPr>
          <w:rFonts w:cs="Arial"/>
          <w:b/>
          <w:bCs/>
        </w:rPr>
      </w:pPr>
      <w:r>
        <w:rPr>
          <w:rFonts w:cs="Arial"/>
          <w:b/>
        </w:rPr>
        <w:tab/>
      </w:r>
      <w:r w:rsidRPr="00DD5F31">
        <w:rPr>
          <w:rFonts w:cs="Arial"/>
          <w:b/>
          <w:bCs/>
        </w:rPr>
        <w:t xml:space="preserve">INICIO </w:t>
      </w:r>
      <w:r>
        <w:rPr>
          <w:rFonts w:cs="Arial"/>
          <w:b/>
          <w:bCs/>
        </w:rPr>
        <w:t xml:space="preserve">DE ETAPA </w:t>
      </w:r>
      <w:r w:rsidRPr="00DD5F31">
        <w:rPr>
          <w:rFonts w:cs="Arial"/>
          <w:b/>
          <w:bCs/>
        </w:rPr>
        <w:t>PRESENCIAL</w:t>
      </w:r>
      <w:r>
        <w:rPr>
          <w:rFonts w:cs="Arial"/>
          <w:b/>
          <w:bCs/>
        </w:rPr>
        <w:t xml:space="preserve"> EN CHILE</w:t>
      </w:r>
    </w:p>
    <w:p w14:paraId="4F4447F6" w14:textId="60A164C6" w:rsidR="000856F7" w:rsidRDefault="000856F7" w:rsidP="00CD6B0B">
      <w:pPr>
        <w:pStyle w:val="Sinespaciado"/>
        <w:rPr>
          <w:rFonts w:cs="Arial"/>
          <w:b/>
          <w:bCs/>
        </w:rPr>
      </w:pPr>
      <w:r>
        <w:rPr>
          <w:rFonts w:cs="Arial"/>
          <w:b/>
          <w:bCs/>
        </w:rPr>
        <w:tab/>
        <w:t>NOVIEMBRE</w:t>
      </w:r>
    </w:p>
    <w:p w14:paraId="4D9008EF" w14:textId="67D71A6A" w:rsidR="000856F7" w:rsidRDefault="000856F7" w:rsidP="000856F7">
      <w:pPr>
        <w:pStyle w:val="Sinespaciado"/>
        <w:rPr>
          <w:rFonts w:cs="Arial"/>
        </w:rPr>
      </w:pPr>
      <w:r>
        <w:rPr>
          <w:rFonts w:cs="Arial"/>
          <w:b/>
          <w:bCs/>
        </w:rPr>
        <w:tab/>
      </w:r>
      <w:r w:rsidRPr="000856F7">
        <w:rPr>
          <w:rFonts w:cs="Arial"/>
          <w:bCs/>
        </w:rPr>
        <w:t>2</w:t>
      </w:r>
      <w:r>
        <w:rPr>
          <w:rFonts w:cs="Arial"/>
          <w:bCs/>
        </w:rPr>
        <w:t>4</w:t>
      </w:r>
      <w:r>
        <w:rPr>
          <w:rFonts w:cs="Arial"/>
          <w:bCs/>
        </w:rPr>
        <w:tab/>
      </w:r>
      <w:r w:rsidR="0085376D">
        <w:rPr>
          <w:rFonts w:cs="Arial"/>
        </w:rPr>
        <w:t>Comprende la p</w:t>
      </w:r>
      <w:r w:rsidR="00CD6B0B">
        <w:rPr>
          <w:rFonts w:cs="Arial"/>
        </w:rPr>
        <w:t xml:space="preserve">resentación de Planes de Acción de cada participante  y visitas a </w:t>
      </w:r>
      <w:r>
        <w:rPr>
          <w:rFonts w:cs="Arial"/>
        </w:rPr>
        <w:tab/>
      </w:r>
      <w:r>
        <w:rPr>
          <w:rFonts w:cs="Arial"/>
        </w:rPr>
        <w:tab/>
      </w:r>
      <w:r w:rsidR="00CD6B0B">
        <w:rPr>
          <w:rFonts w:cs="Arial"/>
        </w:rPr>
        <w:t xml:space="preserve">operaciones de CONAF, SENAPRED y empresa forestal, hasta el 4 de diciembre. </w:t>
      </w:r>
      <w:r>
        <w:rPr>
          <w:rFonts w:cs="Arial"/>
        </w:rPr>
        <w:tab/>
      </w:r>
      <w:r w:rsidRPr="000856F7">
        <w:rPr>
          <w:rFonts w:cs="Arial"/>
          <w:b/>
        </w:rPr>
        <w:t>DICIEMBRE</w:t>
      </w:r>
    </w:p>
    <w:p w14:paraId="256DCC5E" w14:textId="6975D0C6" w:rsidR="00CD6B0B" w:rsidRDefault="000856F7" w:rsidP="000856F7">
      <w:pPr>
        <w:pStyle w:val="Sinespaciado"/>
        <w:rPr>
          <w:rFonts w:cs="Arial"/>
        </w:rPr>
      </w:pPr>
      <w:r>
        <w:rPr>
          <w:rFonts w:cs="Arial"/>
        </w:rPr>
        <w:tab/>
        <w:t xml:space="preserve">03 </w:t>
      </w:r>
      <w:r>
        <w:rPr>
          <w:rFonts w:cs="Arial"/>
        </w:rPr>
        <w:tab/>
        <w:t>C</w:t>
      </w:r>
      <w:r w:rsidR="00AE563A">
        <w:rPr>
          <w:rFonts w:cs="Arial"/>
        </w:rPr>
        <w:t xml:space="preserve">eremonia de cierre y </w:t>
      </w:r>
      <w:r w:rsidR="00F310D8" w:rsidRPr="00F310D8">
        <w:rPr>
          <w:rFonts w:cs="Arial"/>
        </w:rPr>
        <w:t>despedida.</w:t>
      </w:r>
    </w:p>
    <w:p w14:paraId="421D3038" w14:textId="77777777" w:rsidR="000856F7" w:rsidRDefault="000856F7" w:rsidP="00CD6B0B">
      <w:pPr>
        <w:spacing w:before="100" w:beforeAutospacing="1" w:after="100" w:afterAutospacing="1" w:line="240" w:lineRule="auto"/>
        <w:ind w:left="360"/>
        <w:jc w:val="both"/>
        <w:rPr>
          <w:b/>
          <w:bCs/>
        </w:rPr>
      </w:pPr>
    </w:p>
    <w:p w14:paraId="0045FE81" w14:textId="77777777" w:rsidR="00CD6B0B" w:rsidRPr="00CD3B93" w:rsidRDefault="00CD6B0B" w:rsidP="00CD6B0B">
      <w:pPr>
        <w:spacing w:before="100" w:beforeAutospacing="1" w:after="100" w:afterAutospacing="1" w:line="240" w:lineRule="auto"/>
        <w:ind w:left="360"/>
        <w:jc w:val="both"/>
        <w:rPr>
          <w:b/>
          <w:bCs/>
        </w:rPr>
      </w:pPr>
      <w:r>
        <w:rPr>
          <w:b/>
          <w:bCs/>
        </w:rPr>
        <w:t>X</w:t>
      </w:r>
      <w:r w:rsidRPr="3EB2D41B">
        <w:rPr>
          <w:b/>
          <w:bCs/>
        </w:rPr>
        <w:t>V</w:t>
      </w:r>
      <w:r>
        <w:rPr>
          <w:b/>
          <w:bCs/>
        </w:rPr>
        <w:t>I</w:t>
      </w:r>
      <w:r w:rsidRPr="3EB2D41B">
        <w:rPr>
          <w:b/>
          <w:bCs/>
        </w:rPr>
        <w:t>. CONTACTOS</w:t>
      </w:r>
    </w:p>
    <w:p w14:paraId="184151DD" w14:textId="77777777" w:rsidR="00CD6B0B" w:rsidRPr="00750189" w:rsidRDefault="00CD6B0B" w:rsidP="00CD6B0B">
      <w:pPr>
        <w:spacing w:after="0"/>
        <w:jc w:val="both"/>
        <w:rPr>
          <w:rFonts w:eastAsia="Calibri" w:cs="Arial"/>
        </w:rPr>
      </w:pPr>
      <w:r w:rsidRPr="3EB2D41B">
        <w:rPr>
          <w:b/>
          <w:bCs/>
        </w:rPr>
        <w:t>Corporación Nacional Forestal</w:t>
      </w:r>
      <w:r>
        <w:rPr>
          <w:b/>
          <w:bCs/>
        </w:rPr>
        <w:t xml:space="preserve">  </w:t>
      </w:r>
    </w:p>
    <w:p w14:paraId="7CC7C968" w14:textId="77777777" w:rsidR="00CD6B0B" w:rsidRPr="00AB15D4" w:rsidRDefault="00CD6B0B" w:rsidP="00CD6B0B">
      <w:pPr>
        <w:spacing w:after="0"/>
        <w:jc w:val="both"/>
        <w:rPr>
          <w:rFonts w:eastAsia="Calibri" w:cs="Arial"/>
          <w:lang w:val="en-US"/>
        </w:rPr>
      </w:pPr>
      <w:r w:rsidRPr="00AB15D4">
        <w:rPr>
          <w:rFonts w:eastAsia="Calibri" w:cs="Arial"/>
          <w:lang w:val="en-US"/>
        </w:rPr>
        <w:t>Paseo Bulnes 285</w:t>
      </w:r>
    </w:p>
    <w:p w14:paraId="23505793" w14:textId="7E5FB766" w:rsidR="00CD6B0B" w:rsidRPr="00AB15D4" w:rsidRDefault="00CD6B0B" w:rsidP="00CD6B0B">
      <w:pPr>
        <w:spacing w:after="0"/>
        <w:jc w:val="both"/>
        <w:rPr>
          <w:rFonts w:eastAsia="Calibri" w:cs="Arial"/>
          <w:lang w:val="en-US"/>
        </w:rPr>
      </w:pPr>
      <w:r w:rsidRPr="00AB15D4">
        <w:rPr>
          <w:rFonts w:eastAsia="Calibri" w:cs="Arial"/>
          <w:lang w:val="en-US"/>
        </w:rPr>
        <w:t>Santiago</w:t>
      </w:r>
      <w:r w:rsidR="00DC78E0" w:rsidRPr="00AB15D4">
        <w:rPr>
          <w:rFonts w:eastAsia="Calibri" w:cs="Arial"/>
          <w:lang w:val="en-US"/>
        </w:rPr>
        <w:t xml:space="preserve">, </w:t>
      </w:r>
      <w:r w:rsidRPr="00AB15D4">
        <w:rPr>
          <w:rFonts w:eastAsia="Calibri" w:cs="Arial"/>
          <w:lang w:val="en-US"/>
        </w:rPr>
        <w:t>Chile</w:t>
      </w:r>
    </w:p>
    <w:p w14:paraId="11A90B0F" w14:textId="251A2BFF" w:rsidR="00CD6B0B" w:rsidRPr="008761E9" w:rsidRDefault="00CD6B0B" w:rsidP="00CD6B0B">
      <w:pPr>
        <w:spacing w:after="0"/>
        <w:jc w:val="both"/>
        <w:rPr>
          <w:lang w:val="en-US"/>
        </w:rPr>
      </w:pPr>
      <w:r w:rsidRPr="008761E9">
        <w:rPr>
          <w:lang w:val="en-US"/>
        </w:rPr>
        <w:t xml:space="preserve">Email: </w:t>
      </w:r>
      <w:r w:rsidR="008761E9" w:rsidRPr="008761E9">
        <w:rPr>
          <w:lang w:val="en-US"/>
        </w:rPr>
        <w:t>mabel.ortega@conaf.cl</w:t>
      </w:r>
    </w:p>
    <w:p w14:paraId="1D1A0615" w14:textId="77777777" w:rsidR="00CD6B0B" w:rsidRPr="00BB1DC1" w:rsidRDefault="00CD6B0B" w:rsidP="00CD6B0B">
      <w:pPr>
        <w:spacing w:after="0"/>
        <w:jc w:val="both"/>
        <w:rPr>
          <w:rFonts w:eastAsia="Calibri" w:cs="Arial"/>
          <w:lang w:val="fr-FR"/>
        </w:rPr>
      </w:pPr>
    </w:p>
    <w:p w14:paraId="0A681FFC" w14:textId="77777777" w:rsidR="00CD6B0B" w:rsidRPr="00CD3B93" w:rsidRDefault="00CD6B0B" w:rsidP="00CD6B0B">
      <w:pPr>
        <w:spacing w:after="0"/>
        <w:jc w:val="both"/>
        <w:rPr>
          <w:rFonts w:eastAsia="Calibri" w:cs="Arial"/>
        </w:rPr>
      </w:pPr>
      <w:r w:rsidRPr="3EB2D41B">
        <w:rPr>
          <w:b/>
          <w:bCs/>
        </w:rPr>
        <w:t>Agencia Chilena de Cooperación Internacional para el Desarrollo (AGCID)</w:t>
      </w:r>
      <w:r w:rsidRPr="3EB2D41B">
        <w:rPr>
          <w:rFonts w:eastAsia="Calibri" w:cs="Arial"/>
        </w:rPr>
        <w:t xml:space="preserve"> </w:t>
      </w:r>
    </w:p>
    <w:p w14:paraId="579FBD8B" w14:textId="77777777" w:rsidR="00CD6B0B" w:rsidRPr="00CD3B93" w:rsidRDefault="00CD6B0B" w:rsidP="00CD6B0B">
      <w:pPr>
        <w:spacing w:after="0"/>
        <w:jc w:val="both"/>
        <w:rPr>
          <w:rFonts w:eastAsia="Calibri" w:cs="Arial"/>
        </w:rPr>
      </w:pPr>
      <w:r w:rsidRPr="3EB2D41B">
        <w:rPr>
          <w:rFonts w:eastAsia="Calibri" w:cs="Arial"/>
        </w:rPr>
        <w:t xml:space="preserve">Teatinos 180, Piso 8. </w:t>
      </w:r>
    </w:p>
    <w:p w14:paraId="263763C6" w14:textId="77777777" w:rsidR="00CD6B0B" w:rsidRPr="00282C74" w:rsidRDefault="00CD6B0B" w:rsidP="00CD6B0B">
      <w:pPr>
        <w:spacing w:after="0"/>
        <w:jc w:val="both"/>
        <w:rPr>
          <w:rFonts w:eastAsia="Calibri" w:cs="Arial"/>
          <w:lang w:val="es-MX"/>
        </w:rPr>
      </w:pPr>
      <w:r w:rsidRPr="3EB2D41B">
        <w:rPr>
          <w:rFonts w:eastAsia="Calibri" w:cs="Arial"/>
        </w:rPr>
        <w:t>Santiago, Chile</w:t>
      </w:r>
    </w:p>
    <w:p w14:paraId="35FB7A72" w14:textId="77777777" w:rsidR="00CD6B0B" w:rsidRPr="00282C74" w:rsidRDefault="00CD6B0B" w:rsidP="00CD6B0B">
      <w:pPr>
        <w:spacing w:after="0"/>
        <w:jc w:val="both"/>
        <w:rPr>
          <w:rFonts w:eastAsia="Calibri" w:cs="Arial"/>
          <w:lang w:val="es-MX"/>
        </w:rPr>
      </w:pPr>
      <w:r w:rsidRPr="3EB2D41B">
        <w:rPr>
          <w:rFonts w:eastAsia="Calibri" w:cs="Arial"/>
        </w:rPr>
        <w:t>+56 22 827 5700</w:t>
      </w:r>
    </w:p>
    <w:p w14:paraId="0B954740" w14:textId="77777777" w:rsidR="00CD6B0B" w:rsidRDefault="00CF5690" w:rsidP="00CD6B0B">
      <w:pPr>
        <w:spacing w:after="0"/>
        <w:jc w:val="both"/>
        <w:rPr>
          <w:rStyle w:val="Hipervnculo"/>
          <w:rFonts w:eastAsia="Calibri" w:cs="Arial"/>
          <w:lang w:val="es-MX"/>
        </w:rPr>
      </w:pPr>
      <w:hyperlink r:id="rId14">
        <w:r w:rsidR="00CD6B0B" w:rsidRPr="3EB2D41B">
          <w:rPr>
            <w:rStyle w:val="Hipervnculo"/>
            <w:rFonts w:eastAsia="Calibri" w:cs="Arial"/>
          </w:rPr>
          <w:t>agencia@agci.gob.cl</w:t>
        </w:r>
      </w:hyperlink>
    </w:p>
    <w:p w14:paraId="78DB21F0" w14:textId="77777777" w:rsidR="00CD6B0B" w:rsidRDefault="00CD6B0B" w:rsidP="00CD6B0B">
      <w:pPr>
        <w:spacing w:after="0"/>
        <w:jc w:val="both"/>
        <w:rPr>
          <w:rStyle w:val="Hipervnculo"/>
          <w:rFonts w:eastAsia="Calibri" w:cs="Arial"/>
          <w:lang w:val="es-MX"/>
        </w:rPr>
      </w:pPr>
    </w:p>
    <w:p w14:paraId="4A45C1A0" w14:textId="77777777" w:rsidR="008761E9" w:rsidRPr="00B2405F" w:rsidRDefault="008761E9" w:rsidP="008761E9">
      <w:pPr>
        <w:spacing w:after="0"/>
        <w:rPr>
          <w:rFonts w:ascii="Segoe UI" w:hAnsi="Segoe UI" w:cs="Segoe UI"/>
          <w:b/>
          <w:sz w:val="20"/>
          <w:szCs w:val="20"/>
        </w:rPr>
      </w:pPr>
      <w:r w:rsidRPr="00B2405F">
        <w:rPr>
          <w:rFonts w:ascii="Segoe UI" w:hAnsi="Segoe UI" w:cs="Segoe UI"/>
          <w:b/>
          <w:bCs/>
          <w:sz w:val="20"/>
          <w:szCs w:val="20"/>
        </w:rPr>
        <w:t>Agencia de Cooperación Internacional de Japón (JICA)</w:t>
      </w:r>
    </w:p>
    <w:p w14:paraId="390BB0B4" w14:textId="77777777" w:rsidR="00DC78E0" w:rsidRDefault="008761E9" w:rsidP="008761E9">
      <w:pPr>
        <w:spacing w:after="0"/>
        <w:rPr>
          <w:rFonts w:ascii="Segoe UI" w:hAnsi="Segoe UI" w:cs="Segoe UI"/>
          <w:sz w:val="20"/>
          <w:szCs w:val="20"/>
        </w:rPr>
      </w:pPr>
      <w:r w:rsidRPr="12B7B386">
        <w:rPr>
          <w:rFonts w:ascii="Segoe UI" w:hAnsi="Segoe UI" w:cs="Segoe UI"/>
          <w:sz w:val="20"/>
          <w:szCs w:val="20"/>
        </w:rPr>
        <w:t xml:space="preserve">Orinoco 90, oficina 1903. </w:t>
      </w:r>
    </w:p>
    <w:p w14:paraId="7121F263" w14:textId="1086AB8E" w:rsidR="008761E9" w:rsidRDefault="008761E9" w:rsidP="008761E9">
      <w:pPr>
        <w:spacing w:after="0"/>
        <w:rPr>
          <w:rFonts w:ascii="Segoe UI" w:hAnsi="Segoe UI" w:cs="Segoe UI"/>
          <w:sz w:val="20"/>
          <w:szCs w:val="20"/>
        </w:rPr>
      </w:pPr>
      <w:r w:rsidRPr="12B7B386">
        <w:rPr>
          <w:rFonts w:ascii="Segoe UI" w:hAnsi="Segoe UI" w:cs="Segoe UI"/>
          <w:sz w:val="20"/>
          <w:szCs w:val="20"/>
        </w:rPr>
        <w:t>Las Condes, Chile.</w:t>
      </w:r>
    </w:p>
    <w:p w14:paraId="3E5CA2F2" w14:textId="77777777" w:rsidR="008761E9" w:rsidRDefault="008761E9" w:rsidP="008761E9">
      <w:pPr>
        <w:spacing w:after="0"/>
        <w:rPr>
          <w:rFonts w:ascii="Segoe UI" w:hAnsi="Segoe UI" w:cs="Segoe UI"/>
          <w:sz w:val="20"/>
          <w:szCs w:val="20"/>
        </w:rPr>
      </w:pPr>
      <w:r w:rsidRPr="12B7B386">
        <w:rPr>
          <w:rFonts w:ascii="Segoe UI" w:hAnsi="Segoe UI" w:cs="Segoe UI"/>
          <w:sz w:val="20"/>
          <w:szCs w:val="20"/>
        </w:rPr>
        <w:t>(+56 2) 2752 6720</w:t>
      </w:r>
    </w:p>
    <w:p w14:paraId="02E3F5CF" w14:textId="77777777" w:rsidR="008761E9" w:rsidRDefault="008761E9" w:rsidP="008761E9">
      <w:pPr>
        <w:spacing w:after="0"/>
        <w:rPr>
          <w:rFonts w:ascii="Segoe UI" w:hAnsi="Segoe UI" w:cs="Segoe UI"/>
          <w:sz w:val="20"/>
          <w:szCs w:val="20"/>
        </w:rPr>
      </w:pPr>
      <w:r w:rsidRPr="12B7B386">
        <w:rPr>
          <w:rFonts w:ascii="Segoe UI" w:hAnsi="Segoe UI" w:cs="Segoe UI"/>
          <w:sz w:val="20"/>
          <w:szCs w:val="20"/>
        </w:rPr>
        <w:t>jica.kizuna2@gmail.com</w:t>
      </w:r>
    </w:p>
    <w:sectPr w:rsidR="008761E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E5BC78" w16cid:durableId="513D9C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B45C8" w14:textId="77777777" w:rsidR="006A1F6D" w:rsidRDefault="006A1F6D" w:rsidP="0090395B">
      <w:pPr>
        <w:spacing w:after="0" w:line="240" w:lineRule="auto"/>
      </w:pPr>
      <w:r>
        <w:separator/>
      </w:r>
    </w:p>
  </w:endnote>
  <w:endnote w:type="continuationSeparator" w:id="0">
    <w:p w14:paraId="6FFF4FA9" w14:textId="77777777" w:rsidR="006A1F6D" w:rsidRDefault="006A1F6D" w:rsidP="0090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7CC9" w14:textId="77777777" w:rsidR="006A1F6D" w:rsidRDefault="006A1F6D" w:rsidP="0090395B">
      <w:pPr>
        <w:spacing w:after="0" w:line="240" w:lineRule="auto"/>
      </w:pPr>
      <w:r>
        <w:separator/>
      </w:r>
    </w:p>
  </w:footnote>
  <w:footnote w:type="continuationSeparator" w:id="0">
    <w:p w14:paraId="1EFB5DC8" w14:textId="77777777" w:rsidR="006A1F6D" w:rsidRDefault="006A1F6D" w:rsidP="0090395B">
      <w:pPr>
        <w:spacing w:after="0" w:line="240" w:lineRule="auto"/>
      </w:pPr>
      <w:r>
        <w:continuationSeparator/>
      </w:r>
    </w:p>
  </w:footnote>
  <w:footnote w:id="1">
    <w:p w14:paraId="1BB5F8DB" w14:textId="386BEBFE" w:rsidR="00477C03" w:rsidRDefault="00477C03">
      <w:pPr>
        <w:pStyle w:val="Textonotapie"/>
      </w:pPr>
      <w:r>
        <w:rPr>
          <w:rStyle w:val="Refdenotaalpie"/>
        </w:rPr>
        <w:footnoteRef/>
      </w:r>
      <w:r>
        <w:t xml:space="preserve"> Sitio web institucional disponible en </w:t>
      </w:r>
      <w:hyperlink r:id="rId1" w:history="1">
        <w:r w:rsidR="00C953C4" w:rsidRPr="00413F58">
          <w:rPr>
            <w:rStyle w:val="Hipervnculo"/>
          </w:rPr>
          <w:t>https://www.conaf.cl/</w:t>
        </w:r>
      </w:hyperlink>
    </w:p>
    <w:p w14:paraId="0DFEB3C2" w14:textId="3F682BD5" w:rsidR="00C953C4" w:rsidRDefault="00C953C4">
      <w:pPr>
        <w:pStyle w:val="Textonotapie"/>
      </w:pPr>
    </w:p>
  </w:footnote>
  <w:footnote w:id="2">
    <w:p w14:paraId="013AC27D" w14:textId="6043EF40" w:rsidR="00A56924" w:rsidRDefault="00A56924">
      <w:pPr>
        <w:pStyle w:val="Textonotapie"/>
      </w:pPr>
      <w:r>
        <w:rPr>
          <w:rStyle w:val="Refdenotaalpie"/>
        </w:rPr>
        <w:footnoteRef/>
      </w:r>
      <w:r>
        <w:t xml:space="preserve"> No </w:t>
      </w:r>
      <w:r w:rsidR="004C4217">
        <w:t xml:space="preserve">se </w:t>
      </w:r>
      <w:r>
        <w:t>permitirá cambio de lugar de alojamiento ni se cubrirán gastos personales dentro del hotel.</w:t>
      </w:r>
    </w:p>
  </w:footnote>
  <w:footnote w:id="3">
    <w:p w14:paraId="4643EE35" w14:textId="77777777" w:rsidR="00A56924" w:rsidRDefault="00A56924" w:rsidP="006B453B">
      <w:pPr>
        <w:pStyle w:val="Textonotapie"/>
        <w:jc w:val="both"/>
      </w:pPr>
      <w:r>
        <w:rPr>
          <w:rStyle w:val="Refdenotaalpie"/>
        </w:rPr>
        <w:footnoteRef/>
      </w:r>
      <w:r>
        <w:t xml:space="preserve"> Este programa académico requiere de un número mínimo de participantes para poder dictarse y, por motivos de fuerza mayor, podría experimentar cambios en su programación, equipo docente y/o </w:t>
      </w:r>
      <w:r w:rsidR="006B453B">
        <w:t xml:space="preserve">modalidad de realización. Cualquier cambio será informado por la Coordinación del Proyecto.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07DB54"/>
    <w:multiLevelType w:val="hybridMultilevel"/>
    <w:tmpl w:val="B2DADBB6"/>
    <w:lvl w:ilvl="0" w:tplc="FFFFFFFF">
      <w:start w:val="1"/>
      <w:numFmt w:val="lowerRoman"/>
      <w:lvlText w:val="%1."/>
      <w:lvlJc w:val="right"/>
      <w:pPr>
        <w:ind w:left="1140" w:hanging="420"/>
      </w:pPr>
    </w:lvl>
    <w:lvl w:ilvl="1" w:tplc="C8CA8824">
      <w:start w:val="1"/>
      <w:numFmt w:val="lowerLetter"/>
      <w:lvlText w:val="%2."/>
      <w:lvlJc w:val="left"/>
      <w:pPr>
        <w:ind w:left="1560" w:hanging="420"/>
      </w:pPr>
    </w:lvl>
    <w:lvl w:ilvl="2" w:tplc="49268516">
      <w:start w:val="1"/>
      <w:numFmt w:val="lowerRoman"/>
      <w:lvlText w:val="%3."/>
      <w:lvlJc w:val="right"/>
      <w:pPr>
        <w:ind w:left="1980" w:hanging="420"/>
      </w:pPr>
    </w:lvl>
    <w:lvl w:ilvl="3" w:tplc="07406A4E">
      <w:start w:val="1"/>
      <w:numFmt w:val="decimal"/>
      <w:lvlText w:val="%4."/>
      <w:lvlJc w:val="left"/>
      <w:pPr>
        <w:ind w:left="2400" w:hanging="420"/>
      </w:pPr>
    </w:lvl>
    <w:lvl w:ilvl="4" w:tplc="A8D0CF7E">
      <w:start w:val="1"/>
      <w:numFmt w:val="lowerLetter"/>
      <w:lvlText w:val="%5."/>
      <w:lvlJc w:val="left"/>
      <w:pPr>
        <w:ind w:left="2820" w:hanging="420"/>
      </w:pPr>
    </w:lvl>
    <w:lvl w:ilvl="5" w:tplc="AA70146C">
      <w:start w:val="1"/>
      <w:numFmt w:val="lowerRoman"/>
      <w:lvlText w:val="%6."/>
      <w:lvlJc w:val="right"/>
      <w:pPr>
        <w:ind w:left="3240" w:hanging="420"/>
      </w:pPr>
    </w:lvl>
    <w:lvl w:ilvl="6" w:tplc="BB1CC536">
      <w:start w:val="1"/>
      <w:numFmt w:val="decimal"/>
      <w:lvlText w:val="%7."/>
      <w:lvlJc w:val="left"/>
      <w:pPr>
        <w:ind w:left="3660" w:hanging="420"/>
      </w:pPr>
    </w:lvl>
    <w:lvl w:ilvl="7" w:tplc="350EA0A6">
      <w:start w:val="1"/>
      <w:numFmt w:val="lowerLetter"/>
      <w:lvlText w:val="%8."/>
      <w:lvlJc w:val="left"/>
      <w:pPr>
        <w:ind w:left="4080" w:hanging="420"/>
      </w:pPr>
    </w:lvl>
    <w:lvl w:ilvl="8" w:tplc="67C0CCEE">
      <w:start w:val="1"/>
      <w:numFmt w:val="lowerRoman"/>
      <w:lvlText w:val="%9."/>
      <w:lvlJc w:val="right"/>
      <w:pPr>
        <w:ind w:left="4500" w:hanging="420"/>
      </w:pPr>
    </w:lvl>
  </w:abstractNum>
  <w:abstractNum w:abstractNumId="3" w15:restartNumberingAfterBreak="0">
    <w:nsid w:val="2073209A"/>
    <w:multiLevelType w:val="multilevel"/>
    <w:tmpl w:val="4698A400"/>
    <w:lvl w:ilvl="0">
      <w:start w:val="1"/>
      <w:numFmt w:val="lowerLetter"/>
      <w:lvlText w:val="%1."/>
      <w:lvlJc w:val="left"/>
      <w:pPr>
        <w:ind w:left="36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A3A2F"/>
    <w:multiLevelType w:val="hybridMultilevel"/>
    <w:tmpl w:val="FD1EE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151B35"/>
    <w:multiLevelType w:val="multilevel"/>
    <w:tmpl w:val="0A465A96"/>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7" w15:restartNumberingAfterBreak="0">
    <w:nsid w:val="43427E88"/>
    <w:multiLevelType w:val="hybridMultilevel"/>
    <w:tmpl w:val="F01AD9F0"/>
    <w:lvl w:ilvl="0" w:tplc="340A0001">
      <w:start w:val="1"/>
      <w:numFmt w:val="bullet"/>
      <w:lvlText w:val=""/>
      <w:lvlJc w:val="left"/>
      <w:pPr>
        <w:ind w:left="828" w:hanging="360"/>
      </w:pPr>
      <w:rPr>
        <w:rFonts w:ascii="Symbol" w:hAnsi="Symbol" w:hint="default"/>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8" w15:restartNumberingAfterBreak="0">
    <w:nsid w:val="496D1350"/>
    <w:multiLevelType w:val="hybridMultilevel"/>
    <w:tmpl w:val="4B4E75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7E70953"/>
    <w:multiLevelType w:val="multilevel"/>
    <w:tmpl w:val="D4CC4DCC"/>
    <w:lvl w:ilvl="0">
      <w:start w:val="1"/>
      <w:numFmt w:val="decimal"/>
      <w:lvlText w:val="%1."/>
      <w:lvlJc w:val="left"/>
      <w:pPr>
        <w:ind w:left="785" w:hanging="360"/>
      </w:pPr>
      <w:rPr>
        <w:vertAlign w:val="baseline"/>
      </w:rPr>
    </w:lvl>
    <w:lvl w:ilvl="1">
      <w:start w:val="1"/>
      <w:numFmt w:val="decimal"/>
      <w:lvlText w:val="(%2)"/>
      <w:lvlJc w:val="left"/>
      <w:pPr>
        <w:ind w:left="1265" w:hanging="420"/>
      </w:pPr>
      <w:rPr>
        <w:vertAlign w:val="baseline"/>
      </w:rPr>
    </w:lvl>
    <w:lvl w:ilvl="2">
      <w:start w:val="1"/>
      <w:numFmt w:val="decimal"/>
      <w:lvlText w:val="%3"/>
      <w:lvlJc w:val="left"/>
      <w:pPr>
        <w:ind w:left="1685" w:hanging="420"/>
      </w:pPr>
      <w:rPr>
        <w:vertAlign w:val="baseline"/>
      </w:rPr>
    </w:lvl>
    <w:lvl w:ilvl="3">
      <w:start w:val="1"/>
      <w:numFmt w:val="decimal"/>
      <w:lvlText w:val="%4."/>
      <w:lvlJc w:val="left"/>
      <w:pPr>
        <w:ind w:left="2105" w:hanging="420"/>
      </w:pPr>
      <w:rPr>
        <w:vertAlign w:val="baseline"/>
      </w:rPr>
    </w:lvl>
    <w:lvl w:ilvl="4">
      <w:start w:val="1"/>
      <w:numFmt w:val="decimal"/>
      <w:lvlText w:val="(%5)"/>
      <w:lvlJc w:val="left"/>
      <w:pPr>
        <w:ind w:left="2525" w:hanging="420"/>
      </w:pPr>
      <w:rPr>
        <w:vertAlign w:val="baseline"/>
      </w:rPr>
    </w:lvl>
    <w:lvl w:ilvl="5">
      <w:start w:val="1"/>
      <w:numFmt w:val="decimal"/>
      <w:lvlText w:val="%6"/>
      <w:lvlJc w:val="left"/>
      <w:pPr>
        <w:ind w:left="2945" w:hanging="420"/>
      </w:pPr>
      <w:rPr>
        <w:vertAlign w:val="baseline"/>
      </w:rPr>
    </w:lvl>
    <w:lvl w:ilvl="6">
      <w:start w:val="1"/>
      <w:numFmt w:val="decimal"/>
      <w:lvlText w:val="%7."/>
      <w:lvlJc w:val="left"/>
      <w:pPr>
        <w:ind w:left="3365" w:hanging="420"/>
      </w:pPr>
      <w:rPr>
        <w:vertAlign w:val="baseline"/>
      </w:rPr>
    </w:lvl>
    <w:lvl w:ilvl="7">
      <w:start w:val="1"/>
      <w:numFmt w:val="decimal"/>
      <w:lvlText w:val="(%8)"/>
      <w:lvlJc w:val="left"/>
      <w:pPr>
        <w:ind w:left="3785" w:hanging="420"/>
      </w:pPr>
      <w:rPr>
        <w:vertAlign w:val="baseline"/>
      </w:rPr>
    </w:lvl>
    <w:lvl w:ilvl="8">
      <w:start w:val="1"/>
      <w:numFmt w:val="decimal"/>
      <w:lvlText w:val="%9"/>
      <w:lvlJc w:val="left"/>
      <w:pPr>
        <w:ind w:left="4205" w:hanging="420"/>
      </w:pPr>
      <w:rPr>
        <w:vertAlign w:val="baseline"/>
      </w:rPr>
    </w:lvl>
  </w:abstractNum>
  <w:abstractNum w:abstractNumId="11" w15:restartNumberingAfterBreak="0">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034860"/>
    <w:multiLevelType w:val="hybridMultilevel"/>
    <w:tmpl w:val="9908774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A035DC"/>
    <w:multiLevelType w:val="hybridMultilevel"/>
    <w:tmpl w:val="76A63402"/>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7107C9"/>
    <w:multiLevelType w:val="hybridMultilevel"/>
    <w:tmpl w:val="C5D286C4"/>
    <w:lvl w:ilvl="0" w:tplc="477E3E3A">
      <w:start w:val="1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31252F"/>
    <w:multiLevelType w:val="hybridMultilevel"/>
    <w:tmpl w:val="8174D04C"/>
    <w:lvl w:ilvl="0" w:tplc="149E5132">
      <w:start w:val="15"/>
      <w:numFmt w:val="upperRoman"/>
      <w:lvlText w:val="%1."/>
      <w:lvlJc w:val="left"/>
      <w:pPr>
        <w:ind w:left="1080" w:hanging="720"/>
      </w:pPr>
      <w:rPr>
        <w:rFonts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3"/>
  </w:num>
  <w:num w:numId="5">
    <w:abstractNumId w:val="14"/>
  </w:num>
  <w:num w:numId="6">
    <w:abstractNumId w:val="0"/>
  </w:num>
  <w:num w:numId="7">
    <w:abstractNumId w:val="6"/>
  </w:num>
  <w:num w:numId="8">
    <w:abstractNumId w:val="11"/>
  </w:num>
  <w:num w:numId="9">
    <w:abstractNumId w:val="10"/>
  </w:num>
  <w:num w:numId="10">
    <w:abstractNumId w:val="8"/>
  </w:num>
  <w:num w:numId="11">
    <w:abstractNumId w:val="7"/>
  </w:num>
  <w:num w:numId="12">
    <w:abstractNumId w:val="5"/>
  </w:num>
  <w:num w:numId="13">
    <w:abstractNumId w:val="2"/>
  </w:num>
  <w:num w:numId="14">
    <w:abstractNumId w:val="12"/>
  </w:num>
  <w:num w:numId="15">
    <w:abstractNumId w:val="4"/>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4C"/>
    <w:rsid w:val="00002A94"/>
    <w:rsid w:val="0000527A"/>
    <w:rsid w:val="00012D92"/>
    <w:rsid w:val="00021524"/>
    <w:rsid w:val="00021FE8"/>
    <w:rsid w:val="00022025"/>
    <w:rsid w:val="00037E1C"/>
    <w:rsid w:val="0004050E"/>
    <w:rsid w:val="00041359"/>
    <w:rsid w:val="00043A4E"/>
    <w:rsid w:val="00045555"/>
    <w:rsid w:val="00052C8A"/>
    <w:rsid w:val="00053CAE"/>
    <w:rsid w:val="00054E27"/>
    <w:rsid w:val="00055C51"/>
    <w:rsid w:val="00062924"/>
    <w:rsid w:val="00065E65"/>
    <w:rsid w:val="00067BE0"/>
    <w:rsid w:val="00076531"/>
    <w:rsid w:val="000856F7"/>
    <w:rsid w:val="00086AD1"/>
    <w:rsid w:val="000878C3"/>
    <w:rsid w:val="00093D17"/>
    <w:rsid w:val="0009681F"/>
    <w:rsid w:val="000B1A74"/>
    <w:rsid w:val="000B534A"/>
    <w:rsid w:val="000B6C66"/>
    <w:rsid w:val="000C1F35"/>
    <w:rsid w:val="000F795B"/>
    <w:rsid w:val="00100579"/>
    <w:rsid w:val="00114076"/>
    <w:rsid w:val="00120A39"/>
    <w:rsid w:val="00131B8C"/>
    <w:rsid w:val="00152CE3"/>
    <w:rsid w:val="001548BF"/>
    <w:rsid w:val="001624FD"/>
    <w:rsid w:val="00163A04"/>
    <w:rsid w:val="00170029"/>
    <w:rsid w:val="001758BA"/>
    <w:rsid w:val="00177D28"/>
    <w:rsid w:val="00180EC9"/>
    <w:rsid w:val="0018487C"/>
    <w:rsid w:val="00186218"/>
    <w:rsid w:val="00186CF4"/>
    <w:rsid w:val="0019226D"/>
    <w:rsid w:val="001A5613"/>
    <w:rsid w:val="001A7034"/>
    <w:rsid w:val="001B23F3"/>
    <w:rsid w:val="001B2D16"/>
    <w:rsid w:val="001C32B0"/>
    <w:rsid w:val="001C71CD"/>
    <w:rsid w:val="001D177A"/>
    <w:rsid w:val="001F75D5"/>
    <w:rsid w:val="00200496"/>
    <w:rsid w:val="00207910"/>
    <w:rsid w:val="00223B2B"/>
    <w:rsid w:val="00224CE3"/>
    <w:rsid w:val="00232946"/>
    <w:rsid w:val="00233D89"/>
    <w:rsid w:val="0023574A"/>
    <w:rsid w:val="00253946"/>
    <w:rsid w:val="0025524B"/>
    <w:rsid w:val="002565D0"/>
    <w:rsid w:val="00256E90"/>
    <w:rsid w:val="00257900"/>
    <w:rsid w:val="0026352A"/>
    <w:rsid w:val="002756D4"/>
    <w:rsid w:val="00282C74"/>
    <w:rsid w:val="00291633"/>
    <w:rsid w:val="00296E68"/>
    <w:rsid w:val="002A1AD4"/>
    <w:rsid w:val="002A7A3C"/>
    <w:rsid w:val="002C7B52"/>
    <w:rsid w:val="002D26DD"/>
    <w:rsid w:val="002D4404"/>
    <w:rsid w:val="002E0352"/>
    <w:rsid w:val="002E1D40"/>
    <w:rsid w:val="002E3818"/>
    <w:rsid w:val="002F14F1"/>
    <w:rsid w:val="0030418A"/>
    <w:rsid w:val="00310D59"/>
    <w:rsid w:val="003128F6"/>
    <w:rsid w:val="00317770"/>
    <w:rsid w:val="00325AC0"/>
    <w:rsid w:val="00331CF2"/>
    <w:rsid w:val="00336701"/>
    <w:rsid w:val="003621B7"/>
    <w:rsid w:val="00364509"/>
    <w:rsid w:val="003671FC"/>
    <w:rsid w:val="00371BFE"/>
    <w:rsid w:val="00375336"/>
    <w:rsid w:val="00384179"/>
    <w:rsid w:val="00384F52"/>
    <w:rsid w:val="00385AE3"/>
    <w:rsid w:val="003907DC"/>
    <w:rsid w:val="00391686"/>
    <w:rsid w:val="00391BA8"/>
    <w:rsid w:val="003953DF"/>
    <w:rsid w:val="00395BFF"/>
    <w:rsid w:val="00397F98"/>
    <w:rsid w:val="003A0C2D"/>
    <w:rsid w:val="003A5F98"/>
    <w:rsid w:val="003D5274"/>
    <w:rsid w:val="003E4E0E"/>
    <w:rsid w:val="00407DF3"/>
    <w:rsid w:val="00411F41"/>
    <w:rsid w:val="00421B03"/>
    <w:rsid w:val="004231CA"/>
    <w:rsid w:val="00425A64"/>
    <w:rsid w:val="00431977"/>
    <w:rsid w:val="00431BE8"/>
    <w:rsid w:val="00431DD9"/>
    <w:rsid w:val="004326E2"/>
    <w:rsid w:val="00450709"/>
    <w:rsid w:val="0045182E"/>
    <w:rsid w:val="00470F85"/>
    <w:rsid w:val="00477C03"/>
    <w:rsid w:val="00483E2C"/>
    <w:rsid w:val="0049291D"/>
    <w:rsid w:val="00494794"/>
    <w:rsid w:val="004C4217"/>
    <w:rsid w:val="004C7502"/>
    <w:rsid w:val="004D0F9F"/>
    <w:rsid w:val="004D34D7"/>
    <w:rsid w:val="004D36D8"/>
    <w:rsid w:val="004D4C7F"/>
    <w:rsid w:val="004D4D49"/>
    <w:rsid w:val="004E0467"/>
    <w:rsid w:val="004E1388"/>
    <w:rsid w:val="004E1E73"/>
    <w:rsid w:val="004E2EE5"/>
    <w:rsid w:val="004F0534"/>
    <w:rsid w:val="00501444"/>
    <w:rsid w:val="00512162"/>
    <w:rsid w:val="00512DFF"/>
    <w:rsid w:val="00517B93"/>
    <w:rsid w:val="005247EC"/>
    <w:rsid w:val="00525444"/>
    <w:rsid w:val="0052751E"/>
    <w:rsid w:val="00542B40"/>
    <w:rsid w:val="00542BD9"/>
    <w:rsid w:val="0054498A"/>
    <w:rsid w:val="0055184D"/>
    <w:rsid w:val="00552200"/>
    <w:rsid w:val="00554448"/>
    <w:rsid w:val="00556078"/>
    <w:rsid w:val="005635EC"/>
    <w:rsid w:val="00570B16"/>
    <w:rsid w:val="00570BBE"/>
    <w:rsid w:val="00577836"/>
    <w:rsid w:val="00577B50"/>
    <w:rsid w:val="00577BC5"/>
    <w:rsid w:val="00581B82"/>
    <w:rsid w:val="00583807"/>
    <w:rsid w:val="00583A34"/>
    <w:rsid w:val="00592048"/>
    <w:rsid w:val="005A2990"/>
    <w:rsid w:val="005B0580"/>
    <w:rsid w:val="005B16CB"/>
    <w:rsid w:val="005B6620"/>
    <w:rsid w:val="005C67F3"/>
    <w:rsid w:val="005E008F"/>
    <w:rsid w:val="005E6020"/>
    <w:rsid w:val="006000A8"/>
    <w:rsid w:val="00604383"/>
    <w:rsid w:val="0061732B"/>
    <w:rsid w:val="00617994"/>
    <w:rsid w:val="00620450"/>
    <w:rsid w:val="00621642"/>
    <w:rsid w:val="00623482"/>
    <w:rsid w:val="00626AB0"/>
    <w:rsid w:val="00634EE1"/>
    <w:rsid w:val="00637946"/>
    <w:rsid w:val="00654C2D"/>
    <w:rsid w:val="006644D6"/>
    <w:rsid w:val="00667261"/>
    <w:rsid w:val="0067612B"/>
    <w:rsid w:val="006825E4"/>
    <w:rsid w:val="006957C3"/>
    <w:rsid w:val="006A1F6D"/>
    <w:rsid w:val="006A2234"/>
    <w:rsid w:val="006A732B"/>
    <w:rsid w:val="006B453B"/>
    <w:rsid w:val="006B6591"/>
    <w:rsid w:val="006B7569"/>
    <w:rsid w:val="006B798A"/>
    <w:rsid w:val="006C14D2"/>
    <w:rsid w:val="006D078C"/>
    <w:rsid w:val="006D3ACC"/>
    <w:rsid w:val="006D4CA4"/>
    <w:rsid w:val="006D5607"/>
    <w:rsid w:val="006E5BBA"/>
    <w:rsid w:val="00704614"/>
    <w:rsid w:val="007068D5"/>
    <w:rsid w:val="007075BC"/>
    <w:rsid w:val="00707E8E"/>
    <w:rsid w:val="0071070E"/>
    <w:rsid w:val="00746C9E"/>
    <w:rsid w:val="00750189"/>
    <w:rsid w:val="00753659"/>
    <w:rsid w:val="0075603E"/>
    <w:rsid w:val="0076176E"/>
    <w:rsid w:val="00773525"/>
    <w:rsid w:val="00781AA0"/>
    <w:rsid w:val="00797172"/>
    <w:rsid w:val="007977FD"/>
    <w:rsid w:val="007B3A9A"/>
    <w:rsid w:val="007B513D"/>
    <w:rsid w:val="007C7F53"/>
    <w:rsid w:val="007D2E97"/>
    <w:rsid w:val="007D6ECE"/>
    <w:rsid w:val="007F4126"/>
    <w:rsid w:val="007F48C5"/>
    <w:rsid w:val="007F4B24"/>
    <w:rsid w:val="008063D9"/>
    <w:rsid w:val="00811B77"/>
    <w:rsid w:val="00812EB3"/>
    <w:rsid w:val="00816B1A"/>
    <w:rsid w:val="0082122C"/>
    <w:rsid w:val="00827E93"/>
    <w:rsid w:val="00833F89"/>
    <w:rsid w:val="00834541"/>
    <w:rsid w:val="00836A8C"/>
    <w:rsid w:val="00842049"/>
    <w:rsid w:val="00842CE7"/>
    <w:rsid w:val="00852A9F"/>
    <w:rsid w:val="0085376D"/>
    <w:rsid w:val="0085447E"/>
    <w:rsid w:val="00857A7C"/>
    <w:rsid w:val="008602B3"/>
    <w:rsid w:val="008619DF"/>
    <w:rsid w:val="00864F98"/>
    <w:rsid w:val="00865051"/>
    <w:rsid w:val="00865FAD"/>
    <w:rsid w:val="00870EA8"/>
    <w:rsid w:val="008761E9"/>
    <w:rsid w:val="008801D4"/>
    <w:rsid w:val="00880AB9"/>
    <w:rsid w:val="00885F3A"/>
    <w:rsid w:val="00887CBB"/>
    <w:rsid w:val="00891A21"/>
    <w:rsid w:val="008944EF"/>
    <w:rsid w:val="008948F5"/>
    <w:rsid w:val="00895965"/>
    <w:rsid w:val="00897115"/>
    <w:rsid w:val="00897CA3"/>
    <w:rsid w:val="008A46C7"/>
    <w:rsid w:val="008A7398"/>
    <w:rsid w:val="008B2BC0"/>
    <w:rsid w:val="008B7129"/>
    <w:rsid w:val="008E22FC"/>
    <w:rsid w:val="008F0B6A"/>
    <w:rsid w:val="008F2608"/>
    <w:rsid w:val="0090035C"/>
    <w:rsid w:val="00901A4C"/>
    <w:rsid w:val="0090395B"/>
    <w:rsid w:val="009046F9"/>
    <w:rsid w:val="009157A0"/>
    <w:rsid w:val="00934166"/>
    <w:rsid w:val="0093608A"/>
    <w:rsid w:val="009405D0"/>
    <w:rsid w:val="009477CF"/>
    <w:rsid w:val="00953A46"/>
    <w:rsid w:val="009541DC"/>
    <w:rsid w:val="009555FE"/>
    <w:rsid w:val="00964822"/>
    <w:rsid w:val="00970EC8"/>
    <w:rsid w:val="0098133D"/>
    <w:rsid w:val="009822AE"/>
    <w:rsid w:val="00987FB8"/>
    <w:rsid w:val="009974FE"/>
    <w:rsid w:val="009A6657"/>
    <w:rsid w:val="009B089C"/>
    <w:rsid w:val="009B0E51"/>
    <w:rsid w:val="009B7443"/>
    <w:rsid w:val="009C0B8E"/>
    <w:rsid w:val="009C116D"/>
    <w:rsid w:val="009C35DB"/>
    <w:rsid w:val="009C6801"/>
    <w:rsid w:val="009C6A12"/>
    <w:rsid w:val="009D42B9"/>
    <w:rsid w:val="009E4578"/>
    <w:rsid w:val="009E478B"/>
    <w:rsid w:val="009E4CCE"/>
    <w:rsid w:val="00A00F78"/>
    <w:rsid w:val="00A019C8"/>
    <w:rsid w:val="00A1303E"/>
    <w:rsid w:val="00A17735"/>
    <w:rsid w:val="00A2468A"/>
    <w:rsid w:val="00A249F1"/>
    <w:rsid w:val="00A25626"/>
    <w:rsid w:val="00A3058B"/>
    <w:rsid w:val="00A56924"/>
    <w:rsid w:val="00A56C47"/>
    <w:rsid w:val="00A60EDC"/>
    <w:rsid w:val="00A65377"/>
    <w:rsid w:val="00A675DF"/>
    <w:rsid w:val="00A705C8"/>
    <w:rsid w:val="00A76CB8"/>
    <w:rsid w:val="00A86760"/>
    <w:rsid w:val="00AA1DB7"/>
    <w:rsid w:val="00AA2149"/>
    <w:rsid w:val="00AA2305"/>
    <w:rsid w:val="00AA36CF"/>
    <w:rsid w:val="00AA5422"/>
    <w:rsid w:val="00AB15D4"/>
    <w:rsid w:val="00AB442C"/>
    <w:rsid w:val="00AC1132"/>
    <w:rsid w:val="00AE0BE4"/>
    <w:rsid w:val="00AE1897"/>
    <w:rsid w:val="00AE3A58"/>
    <w:rsid w:val="00AE563A"/>
    <w:rsid w:val="00AE6BDD"/>
    <w:rsid w:val="00AF20DD"/>
    <w:rsid w:val="00AF4418"/>
    <w:rsid w:val="00AF51C1"/>
    <w:rsid w:val="00B025C0"/>
    <w:rsid w:val="00B13F33"/>
    <w:rsid w:val="00B21548"/>
    <w:rsid w:val="00B21D57"/>
    <w:rsid w:val="00B3008E"/>
    <w:rsid w:val="00B30CBB"/>
    <w:rsid w:val="00B42C6D"/>
    <w:rsid w:val="00B52B75"/>
    <w:rsid w:val="00B8116A"/>
    <w:rsid w:val="00B82F2C"/>
    <w:rsid w:val="00B854EE"/>
    <w:rsid w:val="00BA0D38"/>
    <w:rsid w:val="00BA59F6"/>
    <w:rsid w:val="00BB1DC1"/>
    <w:rsid w:val="00BB23FD"/>
    <w:rsid w:val="00BB68EF"/>
    <w:rsid w:val="00BC0B24"/>
    <w:rsid w:val="00BC2447"/>
    <w:rsid w:val="00BC36D4"/>
    <w:rsid w:val="00BE346D"/>
    <w:rsid w:val="00BE52F4"/>
    <w:rsid w:val="00BE6910"/>
    <w:rsid w:val="00BE79DF"/>
    <w:rsid w:val="00BF0EAA"/>
    <w:rsid w:val="00BF13B7"/>
    <w:rsid w:val="00BF371D"/>
    <w:rsid w:val="00C0061D"/>
    <w:rsid w:val="00C026C9"/>
    <w:rsid w:val="00C06036"/>
    <w:rsid w:val="00C07FD6"/>
    <w:rsid w:val="00C17737"/>
    <w:rsid w:val="00C2395D"/>
    <w:rsid w:val="00C253F1"/>
    <w:rsid w:val="00C327D3"/>
    <w:rsid w:val="00C33B45"/>
    <w:rsid w:val="00C42FC0"/>
    <w:rsid w:val="00C4787F"/>
    <w:rsid w:val="00C54832"/>
    <w:rsid w:val="00C56A74"/>
    <w:rsid w:val="00C64828"/>
    <w:rsid w:val="00C67E2E"/>
    <w:rsid w:val="00C7129D"/>
    <w:rsid w:val="00C712EB"/>
    <w:rsid w:val="00C9021C"/>
    <w:rsid w:val="00C91352"/>
    <w:rsid w:val="00C953C4"/>
    <w:rsid w:val="00CA0C89"/>
    <w:rsid w:val="00CA57F8"/>
    <w:rsid w:val="00CA6B30"/>
    <w:rsid w:val="00CB321D"/>
    <w:rsid w:val="00CB3268"/>
    <w:rsid w:val="00CB60C6"/>
    <w:rsid w:val="00CC7F55"/>
    <w:rsid w:val="00CD1690"/>
    <w:rsid w:val="00CD17E7"/>
    <w:rsid w:val="00CD3B93"/>
    <w:rsid w:val="00CD6608"/>
    <w:rsid w:val="00CD6B0B"/>
    <w:rsid w:val="00CD6FD7"/>
    <w:rsid w:val="00CD788C"/>
    <w:rsid w:val="00CE3CAE"/>
    <w:rsid w:val="00CE51B3"/>
    <w:rsid w:val="00CF107B"/>
    <w:rsid w:val="00CF10CF"/>
    <w:rsid w:val="00CF5690"/>
    <w:rsid w:val="00CF6874"/>
    <w:rsid w:val="00D01979"/>
    <w:rsid w:val="00D15F60"/>
    <w:rsid w:val="00D236C7"/>
    <w:rsid w:val="00D26B35"/>
    <w:rsid w:val="00D27A50"/>
    <w:rsid w:val="00D43E79"/>
    <w:rsid w:val="00D467BE"/>
    <w:rsid w:val="00D65F45"/>
    <w:rsid w:val="00D66972"/>
    <w:rsid w:val="00D72054"/>
    <w:rsid w:val="00D82A81"/>
    <w:rsid w:val="00D844E7"/>
    <w:rsid w:val="00D84B4B"/>
    <w:rsid w:val="00D96C37"/>
    <w:rsid w:val="00DB1973"/>
    <w:rsid w:val="00DB22C3"/>
    <w:rsid w:val="00DB6AA9"/>
    <w:rsid w:val="00DC78E0"/>
    <w:rsid w:val="00DD32F1"/>
    <w:rsid w:val="00DD5815"/>
    <w:rsid w:val="00DD5F31"/>
    <w:rsid w:val="00DF629B"/>
    <w:rsid w:val="00E03A9C"/>
    <w:rsid w:val="00E073C6"/>
    <w:rsid w:val="00E12754"/>
    <w:rsid w:val="00E2179E"/>
    <w:rsid w:val="00E23F28"/>
    <w:rsid w:val="00E26AAE"/>
    <w:rsid w:val="00E325F9"/>
    <w:rsid w:val="00E45550"/>
    <w:rsid w:val="00E5181D"/>
    <w:rsid w:val="00E54909"/>
    <w:rsid w:val="00E60794"/>
    <w:rsid w:val="00E76447"/>
    <w:rsid w:val="00E873DD"/>
    <w:rsid w:val="00E90E13"/>
    <w:rsid w:val="00E9785B"/>
    <w:rsid w:val="00E978C5"/>
    <w:rsid w:val="00EA64A0"/>
    <w:rsid w:val="00EB1B06"/>
    <w:rsid w:val="00EB680C"/>
    <w:rsid w:val="00EB6A3F"/>
    <w:rsid w:val="00EB6F0B"/>
    <w:rsid w:val="00EC03C2"/>
    <w:rsid w:val="00EC0C05"/>
    <w:rsid w:val="00EE25A6"/>
    <w:rsid w:val="00EE6F5E"/>
    <w:rsid w:val="00EF077A"/>
    <w:rsid w:val="00EF5F7F"/>
    <w:rsid w:val="00F03DD4"/>
    <w:rsid w:val="00F059BC"/>
    <w:rsid w:val="00F07ED0"/>
    <w:rsid w:val="00F11097"/>
    <w:rsid w:val="00F14C90"/>
    <w:rsid w:val="00F21C68"/>
    <w:rsid w:val="00F310D8"/>
    <w:rsid w:val="00F329D3"/>
    <w:rsid w:val="00F337DE"/>
    <w:rsid w:val="00F41418"/>
    <w:rsid w:val="00F42E34"/>
    <w:rsid w:val="00F52EFB"/>
    <w:rsid w:val="00F549F7"/>
    <w:rsid w:val="00F57B4C"/>
    <w:rsid w:val="00F669DE"/>
    <w:rsid w:val="00F70B77"/>
    <w:rsid w:val="00F8083E"/>
    <w:rsid w:val="00F80A15"/>
    <w:rsid w:val="00F94AFA"/>
    <w:rsid w:val="00F96A45"/>
    <w:rsid w:val="00F96C9C"/>
    <w:rsid w:val="00FA10CA"/>
    <w:rsid w:val="00FA1A42"/>
    <w:rsid w:val="00FA38D6"/>
    <w:rsid w:val="00FA6070"/>
    <w:rsid w:val="00FB1E8A"/>
    <w:rsid w:val="00FC111F"/>
    <w:rsid w:val="00FC48FA"/>
    <w:rsid w:val="00FE256D"/>
    <w:rsid w:val="00FE264B"/>
    <w:rsid w:val="00FE3DD1"/>
    <w:rsid w:val="00FE5121"/>
    <w:rsid w:val="00FE5DF8"/>
    <w:rsid w:val="00FE648B"/>
    <w:rsid w:val="00FF1926"/>
    <w:rsid w:val="00FF497A"/>
    <w:rsid w:val="0553F429"/>
    <w:rsid w:val="057BCDA0"/>
    <w:rsid w:val="0B94441B"/>
    <w:rsid w:val="0CA3203A"/>
    <w:rsid w:val="1272BA1A"/>
    <w:rsid w:val="158A6C5A"/>
    <w:rsid w:val="15EA81B1"/>
    <w:rsid w:val="18DA91D8"/>
    <w:rsid w:val="32C8AF5A"/>
    <w:rsid w:val="3BB502A9"/>
    <w:rsid w:val="3DA38B3A"/>
    <w:rsid w:val="3EB2D41B"/>
    <w:rsid w:val="4BCA02FE"/>
    <w:rsid w:val="5A343F05"/>
    <w:rsid w:val="699DEE83"/>
    <w:rsid w:val="6ADE3513"/>
    <w:rsid w:val="6D947E3B"/>
    <w:rsid w:val="769F7A16"/>
    <w:rsid w:val="7848CC05"/>
    <w:rsid w:val="7A824B6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9BB988"/>
  <w15:docId w15:val="{A9A2D809-D4B6-4956-96D3-ECD918E7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3EB2D41B"/>
  </w:style>
  <w:style w:type="paragraph" w:styleId="Ttulo1">
    <w:name w:val="heading 1"/>
    <w:basedOn w:val="Normal"/>
    <w:link w:val="Ttulo1Car"/>
    <w:uiPriority w:val="1"/>
    <w:qFormat/>
    <w:rsid w:val="3EB2D41B"/>
    <w:pPr>
      <w:widowControl w:val="0"/>
      <w:spacing w:after="0"/>
      <w:ind w:left="810" w:hanging="708"/>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3EB2D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3EB2D41B"/>
    <w:pPr>
      <w:ind w:left="720"/>
      <w:contextualSpacing/>
    </w:pPr>
  </w:style>
  <w:style w:type="character" w:customStyle="1" w:styleId="Ttulo1Car">
    <w:name w:val="Título 1 Car"/>
    <w:basedOn w:val="Fuentedeprrafopredeter"/>
    <w:link w:val="Ttulo1"/>
    <w:uiPriority w:val="1"/>
    <w:rsid w:val="3EB2D41B"/>
    <w:rPr>
      <w:rFonts w:ascii="Arial" w:eastAsia="Arial" w:hAnsi="Arial" w:cs="Arial"/>
      <w:b/>
      <w:bCs/>
      <w:noProof w:val="0"/>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semiHidden/>
    <w:unhideWhenUsed/>
    <w:rsid w:val="3EB2D41B"/>
    <w:pPr>
      <w:spacing w:after="0"/>
    </w:pPr>
    <w:rPr>
      <w:sz w:val="20"/>
      <w:szCs w:val="20"/>
    </w:rPr>
  </w:style>
  <w:style w:type="character" w:customStyle="1" w:styleId="TextonotapieCar">
    <w:name w:val="Texto nota pie Car"/>
    <w:basedOn w:val="Fuentedeprrafopredeter"/>
    <w:link w:val="Textonotapie"/>
    <w:uiPriority w:val="99"/>
    <w:semiHidden/>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lang w:eastAsia="es-CL"/>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EB2D41B"/>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3EB2D41B"/>
    <w:rPr>
      <w:rFonts w:asciiTheme="majorHAnsi" w:eastAsiaTheme="majorEastAsia" w:hAnsiTheme="majorHAnsi" w:cstheme="majorBidi"/>
      <w:noProof w:val="0"/>
      <w:color w:val="2E74B5" w:themeColor="accent1" w:themeShade="BF"/>
      <w:sz w:val="26"/>
      <w:szCs w:val="26"/>
      <w:lang w:val="es-CL"/>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cid.gob.c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gcid.cl" TargetMode="External"/><Relationship Id="rId14" Type="http://schemas.openxmlformats.org/officeDocument/2006/relationships/hyperlink" Target="mailto:agencia@agci.gob.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af.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8B3A-1918-4C0A-B0E2-53E12B86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2971</Words>
  <Characters>16344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2</cp:revision>
  <cp:lastPrinted>2025-04-21T19:42:00Z</cp:lastPrinted>
  <dcterms:created xsi:type="dcterms:W3CDTF">2025-06-30T21:33:00Z</dcterms:created>
  <dcterms:modified xsi:type="dcterms:W3CDTF">2025-06-30T21:33:00Z</dcterms:modified>
</cp:coreProperties>
</file>