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1AF8" w14:textId="4D0D15EE" w:rsidR="006A6B83" w:rsidRPr="00E37C55" w:rsidRDefault="00690B2C" w:rsidP="008114C7">
      <w:pPr>
        <w:pStyle w:val="Ttulo1"/>
        <w:spacing w:before="78"/>
        <w:ind w:left="1269" w:right="1968" w:hanging="2"/>
        <w:jc w:val="center"/>
        <w:rPr>
          <w:sz w:val="28"/>
          <w:szCs w:val="28"/>
        </w:rPr>
      </w:pPr>
      <w:r>
        <w:rPr>
          <w:noProof/>
          <w:lang w:val="es-PA" w:eastAsia="es-PA"/>
        </w:rPr>
        <w:drawing>
          <wp:anchor distT="0" distB="0" distL="114300" distR="114300" simplePos="0" relativeHeight="487506432" behindDoc="0" locked="0" layoutInCell="1" allowOverlap="1" wp14:anchorId="13F7A712" wp14:editId="54EE3EFA">
            <wp:simplePos x="0" y="0"/>
            <wp:positionH relativeFrom="column">
              <wp:posOffset>2292350</wp:posOffset>
            </wp:positionH>
            <wp:positionV relativeFrom="paragraph">
              <wp:posOffset>46990</wp:posOffset>
            </wp:positionV>
            <wp:extent cx="1028700" cy="1028700"/>
            <wp:effectExtent l="0" t="0" r="0" b="0"/>
            <wp:wrapTopAndBottom/>
            <wp:docPr id="1" name="Imagen 1" descr="UTP - Centro Regional de Azuero (@UTPAzuero)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P - Centro Regional de Azuero (@UTPAzuero) / Twi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BBF" w:rsidRPr="00E37C55">
        <w:rPr>
          <w:sz w:val="28"/>
          <w:szCs w:val="28"/>
        </w:rPr>
        <w:t xml:space="preserve">UNIVERSIDAD TECNOLÓGICA DE PANAMÁ </w:t>
      </w:r>
      <w:r w:rsidR="008114C7" w:rsidRPr="00E37C55">
        <w:rPr>
          <w:sz w:val="28"/>
          <w:szCs w:val="28"/>
        </w:rPr>
        <w:t>VICERRECTORIA ACADEMICA</w:t>
      </w:r>
    </w:p>
    <w:p w14:paraId="5BD26297" w14:textId="54AC1283" w:rsidR="008114C7" w:rsidRPr="00E37C55" w:rsidRDefault="008114C7" w:rsidP="008114C7">
      <w:pPr>
        <w:pStyle w:val="Ttulo1"/>
        <w:spacing w:before="78"/>
        <w:ind w:left="1269" w:right="1968" w:hanging="2"/>
        <w:jc w:val="center"/>
        <w:rPr>
          <w:b w:val="0"/>
          <w:sz w:val="28"/>
          <w:szCs w:val="28"/>
        </w:rPr>
      </w:pPr>
      <w:r w:rsidRPr="00E37C55">
        <w:rPr>
          <w:sz w:val="28"/>
          <w:szCs w:val="28"/>
        </w:rPr>
        <w:t>UNIDAD DE CURRICULO Y AUTOEVALUACIÓN</w:t>
      </w:r>
    </w:p>
    <w:p w14:paraId="29976573" w14:textId="77777777" w:rsidR="006A6B83" w:rsidRDefault="006A6B83">
      <w:pPr>
        <w:pStyle w:val="Textoindependiente"/>
        <w:rPr>
          <w:b/>
          <w:sz w:val="26"/>
        </w:rPr>
      </w:pPr>
    </w:p>
    <w:p w14:paraId="339F9895" w14:textId="4A5A5E41" w:rsidR="006A6B83" w:rsidRDefault="008114C7">
      <w:pPr>
        <w:spacing w:before="230"/>
        <w:ind w:left="100"/>
        <w:rPr>
          <w:b/>
          <w:sz w:val="24"/>
        </w:rPr>
      </w:pPr>
      <w:r w:rsidRPr="002D752D">
        <w:rPr>
          <w:noProof/>
          <w:color w:val="00B0F0"/>
          <w:lang w:val="es-PA" w:eastAsia="es-PA"/>
        </w:rPr>
        <mc:AlternateContent>
          <mc:Choice Requires="wps">
            <w:drawing>
              <wp:anchor distT="0" distB="0" distL="114300" distR="114300" simplePos="0" relativeHeight="487494144" behindDoc="0" locked="0" layoutInCell="1" allowOverlap="1" wp14:anchorId="4D43E88B" wp14:editId="4BF7CBFD">
                <wp:simplePos x="0" y="0"/>
                <wp:positionH relativeFrom="page">
                  <wp:posOffset>3343275</wp:posOffset>
                </wp:positionH>
                <wp:positionV relativeFrom="paragraph">
                  <wp:posOffset>52070</wp:posOffset>
                </wp:positionV>
                <wp:extent cx="3790950" cy="466725"/>
                <wp:effectExtent l="0" t="0" r="19050" b="285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66725"/>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9D28BB" w14:textId="77777777" w:rsidR="008114C7" w:rsidRDefault="008114C7" w:rsidP="008114C7">
                            <w:pPr>
                              <w:pStyle w:val="Textoindependiente"/>
                              <w:spacing w:before="74"/>
                              <w:ind w:left="146" w:right="255"/>
                            </w:pPr>
                            <w:r>
                              <w:t>Seminario Taller: L</w:t>
                            </w:r>
                            <w:r w:rsidRPr="0053662A">
                              <w:t>a</w:t>
                            </w:r>
                            <w:r>
                              <w:t xml:space="preserve"> Calidad y la</w:t>
                            </w:r>
                            <w:r w:rsidRPr="0053662A">
                              <w:t xml:space="preserve"> mejora continua de los pr</w:t>
                            </w:r>
                            <w:r>
                              <w:t>ogramas de asignaturas en la UTP.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88B" id="_x0000_t202" coordsize="21600,21600" o:spt="202" path="m,l,21600r21600,l21600,xe">
                <v:stroke joinstyle="miter"/>
                <v:path gradientshapeok="t" o:connecttype="rect"/>
              </v:shapetype>
              <v:shape id="Text Box 18" o:spid="_x0000_s1026" type="#_x0000_t202" style="position:absolute;left:0;text-align:left;margin-left:263.25pt;margin-top:4.1pt;width:298.5pt;height:36.75pt;z-index:48749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" filled="f" strokecolor="white [3212]" strokeweight="2pt">
                <v:textbox inset="0,0,0,0">
                  <w:txbxContent>
                    <w:p w14:paraId="0C9D28BB" w14:textId="77777777" w:rsidR="008114C7" w:rsidRDefault="008114C7" w:rsidP="008114C7">
                      <w:pPr>
                        <w:pStyle w:val="Textoindependiente"/>
                        <w:spacing w:before="74"/>
                        <w:ind w:left="146" w:right="255"/>
                      </w:pPr>
                      <w:r>
                        <w:t>Seminario Taller: L</w:t>
                      </w:r>
                      <w:r w:rsidRPr="0053662A">
                        <w:t>a</w:t>
                      </w:r>
                      <w:r>
                        <w:t xml:space="preserve"> Calidad y la</w:t>
                      </w:r>
                      <w:r w:rsidRPr="0053662A">
                        <w:t xml:space="preserve"> mejora continua de los pr</w:t>
                      </w:r>
                      <w:r>
                        <w:t>ogramas de asignaturas en la UTP.</w:t>
                      </w:r>
                    </w:p>
                  </w:txbxContent>
                </v:textbox>
                <w10:wrap anchorx="page"/>
              </v:shape>
            </w:pict>
          </mc:Fallback>
        </mc:AlternateContent>
      </w:r>
      <w:r w:rsidRPr="002D752D">
        <w:rPr>
          <w:b/>
          <w:color w:val="00B0F0"/>
          <w:sz w:val="24"/>
        </w:rPr>
        <w:t xml:space="preserve">NOMBRE DEL </w:t>
      </w:r>
      <w:r w:rsidRPr="00E37C55">
        <w:rPr>
          <w:b/>
          <w:color w:val="00B0F0"/>
          <w:sz w:val="24"/>
        </w:rPr>
        <w:t>EVENTO</w:t>
      </w:r>
      <w:r w:rsidR="002C4BBF" w:rsidRPr="00E37C55">
        <w:rPr>
          <w:b/>
          <w:color w:val="00B0F0"/>
          <w:sz w:val="24"/>
        </w:rPr>
        <w:t>:</w:t>
      </w:r>
    </w:p>
    <w:p w14:paraId="0CAD54AA" w14:textId="0D9A2809" w:rsidR="006A6B83" w:rsidRDefault="002D752D">
      <w:pPr>
        <w:pStyle w:val="Textoindependiente"/>
        <w:rPr>
          <w:b/>
          <w:sz w:val="26"/>
        </w:rPr>
      </w:pPr>
      <w:r>
        <w:rPr>
          <w:noProof/>
          <w:lang w:val="es-PA" w:eastAsia="es-PA"/>
        </w:rPr>
        <mc:AlternateContent>
          <mc:Choice Requires="wps">
            <w:drawing>
              <wp:anchor distT="0" distB="0" distL="114300" distR="114300" simplePos="0" relativeHeight="487496192" behindDoc="0" locked="0" layoutInCell="1" allowOverlap="1" wp14:anchorId="5518356E" wp14:editId="1FC551D3">
                <wp:simplePos x="0" y="0"/>
                <wp:positionH relativeFrom="page">
                  <wp:posOffset>3368040</wp:posOffset>
                </wp:positionH>
                <wp:positionV relativeFrom="paragraph">
                  <wp:posOffset>187960</wp:posOffset>
                </wp:positionV>
                <wp:extent cx="2270760" cy="438150"/>
                <wp:effectExtent l="0" t="0" r="15240" b="1905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438150"/>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B41E6" w14:textId="77777777" w:rsidR="002D752D" w:rsidRDefault="002D752D" w:rsidP="002D752D">
                            <w:pPr>
                              <w:pStyle w:val="Textoindependiente"/>
                              <w:shd w:val="clear" w:color="auto" w:fill="FFFFFF" w:themeFill="background1"/>
                              <w:spacing w:before="72"/>
                              <w:ind w:left="144" w:right="744"/>
                            </w:pPr>
                            <w:r>
                              <w:t>Mgtr. Abraham Meneses Dra. Odilia Mitre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356E" id="Text Box 19" o:spid="_x0000_s1027" type="#_x0000_t202" style="position:absolute;margin-left:265.2pt;margin-top:14.8pt;width:178.8pt;height:34.5pt;z-index:48749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" filled="f" strokecolor="white [3212]" strokeweight="2pt">
                <v:textbox inset="0,0,0,0">
                  <w:txbxContent>
                    <w:p w14:paraId="133B41E6" w14:textId="77777777" w:rsidR="002D752D" w:rsidRDefault="002D752D" w:rsidP="002D752D">
                      <w:pPr>
                        <w:pStyle w:val="Textoindependiente"/>
                        <w:shd w:val="clear" w:color="auto" w:fill="FFFFFF" w:themeFill="background1"/>
                        <w:spacing w:before="72"/>
                        <w:ind w:left="144" w:right="744"/>
                      </w:pPr>
                      <w:r>
                        <w:t>Mgtr. Abraham Meneses Dra. Odilia Mitre</w:t>
                      </w:r>
                    </w:p>
                  </w:txbxContent>
                </v:textbox>
                <w10:wrap anchorx="page"/>
              </v:shape>
            </w:pict>
          </mc:Fallback>
        </mc:AlternateContent>
      </w:r>
    </w:p>
    <w:p w14:paraId="0C686C83" w14:textId="40C2D60B" w:rsidR="002D752D" w:rsidRDefault="002D752D" w:rsidP="002D752D">
      <w:pPr>
        <w:pStyle w:val="Ttulo1"/>
        <w:spacing w:before="78"/>
        <w:rPr>
          <w:color w:val="00B0F0"/>
        </w:rPr>
      </w:pPr>
      <w:r>
        <w:rPr>
          <w:color w:val="00B0F0"/>
        </w:rPr>
        <w:t xml:space="preserve">EXPERTOS:                            </w:t>
      </w:r>
    </w:p>
    <w:p w14:paraId="27EC0DCF" w14:textId="77777777" w:rsidR="002D752D" w:rsidRDefault="002D752D" w:rsidP="002D752D">
      <w:pPr>
        <w:pStyle w:val="Ttulo1"/>
        <w:spacing w:before="78"/>
        <w:rPr>
          <w:color w:val="00B0F0"/>
        </w:rPr>
      </w:pPr>
    </w:p>
    <w:p w14:paraId="712C2AD6" w14:textId="75A920AA" w:rsidR="002D752D" w:rsidRDefault="002D752D" w:rsidP="002D752D">
      <w:pPr>
        <w:spacing w:before="230" w:line="720" w:lineRule="auto"/>
        <w:ind w:left="100" w:right="5936"/>
        <w:rPr>
          <w:b/>
          <w:sz w:val="24"/>
        </w:rPr>
      </w:pPr>
      <w:r w:rsidRPr="002D752D">
        <w:rPr>
          <w:noProof/>
          <w:color w:val="00B0F0"/>
          <w:lang w:val="es-PA" w:eastAsia="es-PA"/>
        </w:rPr>
        <mc:AlternateContent>
          <mc:Choice Requires="wps">
            <w:drawing>
              <wp:anchor distT="0" distB="0" distL="114300" distR="114300" simplePos="0" relativeHeight="487503360" behindDoc="0" locked="0" layoutInCell="1" allowOverlap="1" wp14:anchorId="33DFA895" wp14:editId="65FA7F09">
                <wp:simplePos x="0" y="0"/>
                <wp:positionH relativeFrom="page">
                  <wp:posOffset>4933950</wp:posOffset>
                </wp:positionH>
                <wp:positionV relativeFrom="paragraph">
                  <wp:posOffset>33655</wp:posOffset>
                </wp:positionV>
                <wp:extent cx="1200150" cy="447675"/>
                <wp:effectExtent l="0" t="0" r="19050" b="2857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47675"/>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31BFC5" w14:textId="77777777" w:rsidR="002D752D" w:rsidRDefault="002D752D" w:rsidP="002D752D">
                            <w:pPr>
                              <w:pStyle w:val="Textoindependiente"/>
                              <w:spacing w:before="73"/>
                              <w:ind w:right="300" w:hanging="14"/>
                              <w:jc w:val="both"/>
                            </w:pPr>
                            <w:r>
                              <w:t>viernes 18 de febrero de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FA895" id="Text Box 15" o:spid="_x0000_s1028" type="#_x0000_t202" style="position:absolute;left:0;text-align:left;margin-left:388.5pt;margin-top:2.65pt;width:94.5pt;height:35.25pt;z-index:48750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" filled="f" strokecolor="white [3212]" strokeweight="2pt">
                <v:textbox inset="0,0,0,0">
                  <w:txbxContent>
                    <w:p w14:paraId="6D31BFC5" w14:textId="77777777" w:rsidR="002D752D" w:rsidRDefault="002D752D" w:rsidP="002D752D">
                      <w:pPr>
                        <w:pStyle w:val="Textoindependiente"/>
                        <w:spacing w:before="73"/>
                        <w:ind w:right="300" w:hanging="14"/>
                        <w:jc w:val="both"/>
                      </w:pPr>
                      <w:r>
                        <w:t>viernes 18 de febrero de 2022</w:t>
                      </w:r>
                    </w:p>
                  </w:txbxContent>
                </v:textbox>
                <w10:wrap anchorx="page"/>
              </v:shape>
            </w:pict>
          </mc:Fallback>
        </mc:AlternateContent>
      </w:r>
      <w:r w:rsidRPr="002D752D">
        <w:rPr>
          <w:noProof/>
          <w:color w:val="00B0F0"/>
          <w:lang w:val="es-PA" w:eastAsia="es-PA"/>
        </w:rPr>
        <mc:AlternateContent>
          <mc:Choice Requires="wps">
            <w:drawing>
              <wp:anchor distT="0" distB="0" distL="114300" distR="114300" simplePos="0" relativeHeight="487502336" behindDoc="0" locked="0" layoutInCell="1" allowOverlap="1" wp14:anchorId="352C94BF" wp14:editId="40ECD56A">
                <wp:simplePos x="0" y="0"/>
                <wp:positionH relativeFrom="page">
                  <wp:posOffset>3457575</wp:posOffset>
                </wp:positionH>
                <wp:positionV relativeFrom="paragraph">
                  <wp:posOffset>596265</wp:posOffset>
                </wp:positionV>
                <wp:extent cx="3038475" cy="533400"/>
                <wp:effectExtent l="0" t="0" r="28575" b="1905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33400"/>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2E52F7" w14:textId="77777777" w:rsidR="002D752D" w:rsidRDefault="002D752D" w:rsidP="002D752D">
                            <w:pPr>
                              <w:pStyle w:val="Textoindependiente"/>
                              <w:ind w:right="753"/>
                            </w:pPr>
                            <w:r>
                              <w:t>Planificación de programas de asignaturas sintéticos, analíticos, didácticos.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C94BF" id="Text Box 16" o:spid="_x0000_s1029" type="#_x0000_t202" style="position:absolute;left:0;text-align:left;margin-left:272.25pt;margin-top:46.95pt;width:239.25pt;height:42pt;z-index:48750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" filled="f" strokecolor="white [3212]" strokeweight="2pt">
                <v:textbox inset="0,0,0,0">
                  <w:txbxContent>
                    <w:p w14:paraId="552E52F7" w14:textId="77777777" w:rsidR="002D752D" w:rsidRDefault="002D752D" w:rsidP="002D752D">
                      <w:pPr>
                        <w:pStyle w:val="Textoindependiente"/>
                        <w:ind w:right="753"/>
                      </w:pPr>
                      <w:r>
                        <w:t>Planificación de programas de asignaturas sintéticos, analíticos, didácticos.</w:t>
                      </w:r>
                    </w:p>
                  </w:txbxContent>
                </v:textbox>
                <w10:wrap anchorx="page"/>
              </v:shape>
            </w:pict>
          </mc:Fallback>
        </mc:AlternateContent>
      </w:r>
      <w:r w:rsidRPr="002D752D">
        <w:rPr>
          <w:noProof/>
          <w:color w:val="00B0F0"/>
          <w:lang w:val="es-PA" w:eastAsia="es-PA"/>
        </w:rPr>
        <mc:AlternateContent>
          <mc:Choice Requires="wps">
            <w:drawing>
              <wp:anchor distT="0" distB="0" distL="114300" distR="114300" simplePos="0" relativeHeight="487504384" behindDoc="0" locked="0" layoutInCell="1" allowOverlap="1" wp14:anchorId="60F6E084" wp14:editId="10C333E2">
                <wp:simplePos x="0" y="0"/>
                <wp:positionH relativeFrom="page">
                  <wp:posOffset>3305175</wp:posOffset>
                </wp:positionH>
                <wp:positionV relativeFrom="paragraph">
                  <wp:posOffset>47625</wp:posOffset>
                </wp:positionV>
                <wp:extent cx="1352550" cy="447675"/>
                <wp:effectExtent l="0" t="0" r="19050" b="2857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7675"/>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4D8344" w14:textId="505AAC01" w:rsidR="002D752D" w:rsidRDefault="002D752D" w:rsidP="002D752D">
                            <w:pPr>
                              <w:pStyle w:val="Textoindependiente"/>
                              <w:spacing w:before="75"/>
                              <w:ind w:left="178" w:right="176"/>
                            </w:pPr>
                            <w:r>
                              <w:t>lunes 14 de</w:t>
                            </w:r>
                          </w:p>
                          <w:p w14:paraId="61B1A2D0" w14:textId="77777777" w:rsidR="002D752D" w:rsidRDefault="002D752D" w:rsidP="002D752D">
                            <w:pPr>
                              <w:pStyle w:val="Textoindependiente"/>
                              <w:ind w:left="178" w:right="176"/>
                              <w:jc w:val="center"/>
                            </w:pPr>
                            <w:r>
                              <w:t>febrero de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6E084" id="Text Box 14" o:spid="_x0000_s1030" type="#_x0000_t202" style="position:absolute;left:0;text-align:left;margin-left:260.25pt;margin-top:3.75pt;width:106.5pt;height:35.25pt;z-index:48750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" filled="f" strokecolor="white [3212]" strokeweight="2pt">
                <v:textbox inset="0,0,0,0">
                  <w:txbxContent>
                    <w:p w14:paraId="3D4D8344" w14:textId="505AAC01" w:rsidR="002D752D" w:rsidRDefault="002D752D" w:rsidP="002D752D">
                      <w:pPr>
                        <w:pStyle w:val="Textoindependiente"/>
                        <w:spacing w:before="75"/>
                        <w:ind w:left="178" w:right="176"/>
                      </w:pPr>
                      <w:r>
                        <w:t>lunes 14 de</w:t>
                      </w:r>
                    </w:p>
                    <w:p w14:paraId="61B1A2D0" w14:textId="77777777" w:rsidR="002D752D" w:rsidRDefault="002D752D" w:rsidP="002D752D">
                      <w:pPr>
                        <w:pStyle w:val="Textoindependiente"/>
                        <w:ind w:left="178" w:right="176"/>
                        <w:jc w:val="center"/>
                      </w:pPr>
                      <w:r>
                        <w:t>febrero de 2022</w:t>
                      </w:r>
                    </w:p>
                  </w:txbxContent>
                </v:textbox>
                <w10:wrap anchorx="page"/>
              </v:shape>
            </w:pict>
          </mc:Fallback>
        </mc:AlternateContent>
      </w:r>
      <w:r w:rsidRPr="002D752D">
        <w:rPr>
          <w:noProof/>
          <w:color w:val="00B0F0"/>
          <w:lang w:val="es-PA" w:eastAsia="es-PA"/>
        </w:rPr>
        <mc:AlternateContent>
          <mc:Choice Requires="wps">
            <w:drawing>
              <wp:anchor distT="0" distB="0" distL="114300" distR="114300" simplePos="0" relativeHeight="487501312" behindDoc="0" locked="0" layoutInCell="1" allowOverlap="1" wp14:anchorId="6311B8FE" wp14:editId="1B08D597">
                <wp:simplePos x="0" y="0"/>
                <wp:positionH relativeFrom="page">
                  <wp:posOffset>3342640</wp:posOffset>
                </wp:positionH>
                <wp:positionV relativeFrom="paragraph">
                  <wp:posOffset>1248410</wp:posOffset>
                </wp:positionV>
                <wp:extent cx="3324225" cy="457200"/>
                <wp:effectExtent l="0" t="0" r="28575" b="1905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57200"/>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801EE7" w14:textId="77777777" w:rsidR="002D752D" w:rsidRDefault="002D752D" w:rsidP="002D752D">
                            <w:pPr>
                              <w:pStyle w:val="Textoindependiente"/>
                              <w:spacing w:before="73"/>
                              <w:ind w:left="145" w:right="254"/>
                            </w:pPr>
                            <w:r>
                              <w:t>No presencial (virtual y a distancia) utilizando la plataforma Teams.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B8FE" id="Text Box 17" o:spid="_x0000_s1031" type="#_x0000_t202" style="position:absolute;left:0;text-align:left;margin-left:263.2pt;margin-top:98.3pt;width:261.75pt;height:36pt;z-index:48750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" filled="f" strokecolor="white [3212]" strokeweight="2pt">
                <v:textbox inset="0,0,0,0">
                  <w:txbxContent>
                    <w:p w14:paraId="33801EE7" w14:textId="77777777" w:rsidR="002D752D" w:rsidRDefault="002D752D" w:rsidP="002D752D">
                      <w:pPr>
                        <w:pStyle w:val="Textoindependiente"/>
                        <w:spacing w:before="73"/>
                        <w:ind w:left="145" w:right="254"/>
                      </w:pPr>
                      <w:r>
                        <w:t>No presencial (virtual y a distancia) utilizando la plataforma Teams.</w:t>
                      </w:r>
                    </w:p>
                  </w:txbxContent>
                </v:textbox>
                <w10:wrap anchorx="page"/>
              </v:shape>
            </w:pict>
          </mc:Fallback>
        </mc:AlternateContent>
      </w:r>
      <w:r w:rsidRPr="002D752D">
        <w:rPr>
          <w:b/>
          <w:color w:val="00B0F0"/>
          <w:sz w:val="24"/>
        </w:rPr>
        <w:t>FECHA DE INICO Y CIERRE: AREA TEMÁTICA:</w:t>
      </w:r>
    </w:p>
    <w:p w14:paraId="46744F60" w14:textId="77777777" w:rsidR="002D752D" w:rsidRDefault="002D752D" w:rsidP="002D752D">
      <w:pPr>
        <w:pStyle w:val="Textoindependiente"/>
        <w:rPr>
          <w:b/>
        </w:rPr>
      </w:pPr>
    </w:p>
    <w:p w14:paraId="7715E49F" w14:textId="6A568B9A" w:rsidR="002D752D" w:rsidRDefault="002D752D" w:rsidP="002D752D">
      <w:pPr>
        <w:spacing w:before="1" w:line="720" w:lineRule="auto"/>
        <w:ind w:left="100" w:right="5936"/>
        <w:rPr>
          <w:b/>
          <w:sz w:val="24"/>
        </w:rPr>
      </w:pPr>
      <w:r w:rsidRPr="00E37C55">
        <w:rPr>
          <w:noProof/>
          <w:color w:val="00B0F0"/>
          <w:lang w:val="es-PA" w:eastAsia="es-PA"/>
        </w:rPr>
        <mc:AlternateContent>
          <mc:Choice Requires="wps">
            <w:drawing>
              <wp:anchor distT="0" distB="0" distL="114300" distR="114300" simplePos="0" relativeHeight="487505408" behindDoc="1" locked="0" layoutInCell="1" allowOverlap="1" wp14:anchorId="53B9F390" wp14:editId="68D1F4D2">
                <wp:simplePos x="0" y="0"/>
                <wp:positionH relativeFrom="page">
                  <wp:posOffset>3314700</wp:posOffset>
                </wp:positionH>
                <wp:positionV relativeFrom="paragraph">
                  <wp:posOffset>448309</wp:posOffset>
                </wp:positionV>
                <wp:extent cx="3333750" cy="447675"/>
                <wp:effectExtent l="0" t="0" r="0" b="952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47675"/>
                        </a:xfrm>
                        <a:prstGeom prst="rect">
                          <a:avLst/>
                        </a:prstGeom>
                        <a:noFill/>
                        <a:ln w="254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F20A27" w14:textId="77777777" w:rsidR="002D752D" w:rsidRDefault="002D752D" w:rsidP="002D752D">
                            <w:pPr>
                              <w:pStyle w:val="Textoindependiente"/>
                              <w:spacing w:before="120"/>
                              <w:ind w:left="291"/>
                            </w:pPr>
                            <w:r>
                              <w:t>40 horas virtuales (20 sincrónicas y 20 asincrónicas)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F390" id="Text Box 12" o:spid="_x0000_s1032" type="#_x0000_t202" style="position:absolute;left:0;text-align:left;margin-left:261pt;margin-top:35.3pt;width:262.5pt;height:35.2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" filled="f" stroked="f" strokeweight="2pt">
                <v:textbox inset="0,0,0,0">
                  <w:txbxContent>
                    <w:p w14:paraId="3EF20A27" w14:textId="77777777" w:rsidR="002D752D" w:rsidRDefault="002D752D" w:rsidP="002D752D">
                      <w:pPr>
                        <w:pStyle w:val="Textoindependiente"/>
                        <w:spacing w:before="120"/>
                        <w:ind w:left="291"/>
                      </w:pPr>
                      <w:r>
                        <w:t>40 horas virtuales (20 sincrónicas y 20 asincrónicas)</w:t>
                      </w:r>
                    </w:p>
                  </w:txbxContent>
                </v:textbox>
                <w10:wrap anchorx="page"/>
              </v:shape>
            </w:pict>
          </mc:Fallback>
        </mc:AlternateContent>
      </w:r>
      <w:r w:rsidRPr="00E37C55">
        <w:rPr>
          <w:b/>
          <w:color w:val="00B0F0"/>
          <w:sz w:val="24"/>
        </w:rPr>
        <w:t>MODALIDAD DE ENSEÑANZA:</w:t>
      </w:r>
      <w:r w:rsidRPr="00E37C55">
        <w:rPr>
          <w:color w:val="00B0F0"/>
          <w:sz w:val="24"/>
        </w:rPr>
        <w:t xml:space="preserve"> </w:t>
      </w:r>
      <w:r w:rsidRPr="00E37C55">
        <w:rPr>
          <w:b/>
          <w:color w:val="00B0F0"/>
          <w:sz w:val="24"/>
        </w:rPr>
        <w:t>HORAS TOTALES:</w:t>
      </w:r>
    </w:p>
    <w:p w14:paraId="1DF0A44C" w14:textId="15368D28" w:rsidR="002D752D" w:rsidRDefault="002D752D" w:rsidP="002D752D">
      <w:pPr>
        <w:pStyle w:val="Textoindependiente"/>
        <w:rPr>
          <w:b/>
        </w:rPr>
      </w:pPr>
      <w:r>
        <w:rPr>
          <w:noProof/>
          <w:lang w:val="es-PA" w:eastAsia="es-PA"/>
        </w:rPr>
        <mc:AlternateContent>
          <mc:Choice Requires="wps">
            <w:drawing>
              <wp:anchor distT="0" distB="0" distL="114300" distR="114300" simplePos="0" relativeHeight="487500288" behindDoc="0" locked="0" layoutInCell="1" allowOverlap="1" wp14:anchorId="6704572E" wp14:editId="20F777B2">
                <wp:simplePos x="0" y="0"/>
                <wp:positionH relativeFrom="page">
                  <wp:posOffset>3057525</wp:posOffset>
                </wp:positionH>
                <wp:positionV relativeFrom="paragraph">
                  <wp:posOffset>17780</wp:posOffset>
                </wp:positionV>
                <wp:extent cx="2181225" cy="351790"/>
                <wp:effectExtent l="0" t="0" r="9525"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51790"/>
                        </a:xfrm>
                        <a:prstGeom prst="rect">
                          <a:avLst/>
                        </a:prstGeom>
                        <a:noFill/>
                        <a:ln w="254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EC2B31" w14:textId="77777777" w:rsidR="002D752D" w:rsidRDefault="002D752D" w:rsidP="002D752D">
                            <w:pPr>
                              <w:pStyle w:val="Textoindependiente"/>
                              <w:spacing w:before="122"/>
                              <w:ind w:left="697"/>
                            </w:pPr>
                            <w:r>
                              <w:t>8:00 am a 4:00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572E" id="Text Box 13" o:spid="_x0000_s1033" type="#_x0000_t202" style="position:absolute;margin-left:240.75pt;margin-top:1.4pt;width:171.75pt;height:27.7pt;z-index:48750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" filled="f" stroked="f" strokeweight="2pt">
                <v:textbox inset="0,0,0,0">
                  <w:txbxContent>
                    <w:p w14:paraId="49EC2B31" w14:textId="77777777" w:rsidR="002D752D" w:rsidRDefault="002D752D" w:rsidP="002D752D">
                      <w:pPr>
                        <w:pStyle w:val="Textoindependiente"/>
                        <w:spacing w:before="122"/>
                        <w:ind w:left="697"/>
                      </w:pPr>
                      <w:r>
                        <w:t>8:00 am a 4:00 pm</w:t>
                      </w:r>
                    </w:p>
                  </w:txbxContent>
                </v:textbox>
                <w10:wrap anchorx="page"/>
              </v:shape>
            </w:pict>
          </mc:Fallback>
        </mc:AlternateContent>
      </w:r>
    </w:p>
    <w:p w14:paraId="33DBA6E4" w14:textId="77777777" w:rsidR="002D752D" w:rsidRPr="00E37C55" w:rsidRDefault="002D752D" w:rsidP="002D752D">
      <w:pPr>
        <w:ind w:left="100"/>
        <w:rPr>
          <w:b/>
          <w:color w:val="00B0F0"/>
          <w:sz w:val="24"/>
        </w:rPr>
      </w:pPr>
      <w:r w:rsidRPr="00E37C55">
        <w:rPr>
          <w:b/>
          <w:color w:val="00B0F0"/>
          <w:sz w:val="24"/>
        </w:rPr>
        <w:t>HORARIO:</w:t>
      </w:r>
    </w:p>
    <w:p w14:paraId="0C9E43E9" w14:textId="77777777" w:rsidR="002D752D" w:rsidRDefault="002D752D" w:rsidP="002D752D">
      <w:pPr>
        <w:pStyle w:val="Textoindependiente"/>
        <w:rPr>
          <w:b/>
          <w:sz w:val="26"/>
        </w:rPr>
      </w:pPr>
    </w:p>
    <w:p w14:paraId="4DF08A57" w14:textId="5B4E866F" w:rsidR="002D752D" w:rsidRDefault="002D752D" w:rsidP="002D752D">
      <w:pPr>
        <w:pStyle w:val="Ttulo1"/>
        <w:spacing w:before="78"/>
        <w:rPr>
          <w:color w:val="00B0F0"/>
        </w:rPr>
      </w:pPr>
      <w:r w:rsidRPr="002D752D">
        <w:rPr>
          <w:noProof/>
          <w:color w:val="00B0F0"/>
          <w:lang w:val="es-PA" w:eastAsia="es-PA"/>
        </w:rPr>
        <mc:AlternateContent>
          <mc:Choice Requires="wps">
            <w:drawing>
              <wp:anchor distT="0" distB="0" distL="114300" distR="114300" simplePos="0" relativeHeight="487499264" behindDoc="0" locked="0" layoutInCell="1" allowOverlap="1" wp14:anchorId="08F307E5" wp14:editId="2026D20C">
                <wp:simplePos x="0" y="0"/>
                <wp:positionH relativeFrom="page">
                  <wp:posOffset>3301365</wp:posOffset>
                </wp:positionH>
                <wp:positionV relativeFrom="paragraph">
                  <wp:posOffset>14605</wp:posOffset>
                </wp:positionV>
                <wp:extent cx="1190625" cy="266700"/>
                <wp:effectExtent l="0" t="0" r="28575" b="1905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596D4A" w14:textId="45C5FA59" w:rsidR="002D752D" w:rsidRDefault="002D752D" w:rsidP="002D752D">
                            <w:pPr>
                              <w:pStyle w:val="Textoindependiente"/>
                              <w:spacing w:before="75"/>
                            </w:pPr>
                            <w:r>
                              <w:t xml:space="preserve">    20 horas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07E5" id="Text Box 10" o:spid="_x0000_s1034" type="#_x0000_t202" style="position:absolute;left:0;text-align:left;margin-left:259.95pt;margin-top:1.15pt;width:93.75pt;height:21pt;z-index:48749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" filled="f" strokecolor="white [3212]" strokeweight="2pt">
                <v:textbox inset="0,0,0,0">
                  <w:txbxContent>
                    <w:p w14:paraId="6C596D4A" w14:textId="45C5FA59" w:rsidR="002D752D" w:rsidRDefault="002D752D" w:rsidP="002D752D">
                      <w:pPr>
                        <w:pStyle w:val="Textoindependiente"/>
                        <w:spacing w:before="75"/>
                      </w:pPr>
                      <w:r>
                        <w:t xml:space="preserve">    20 horas</w:t>
                      </w:r>
                    </w:p>
                  </w:txbxContent>
                </v:textbox>
                <w10:wrap anchorx="page"/>
              </v:shape>
            </w:pict>
          </mc:Fallback>
        </mc:AlternateContent>
      </w:r>
      <w:r w:rsidRPr="002D752D">
        <w:rPr>
          <w:color w:val="00B0F0"/>
        </w:rPr>
        <w:t>HORAS DE TEORIA</w:t>
      </w:r>
      <w:r>
        <w:rPr>
          <w:color w:val="00B0F0"/>
        </w:rPr>
        <w:t>:</w:t>
      </w:r>
    </w:p>
    <w:p w14:paraId="0815822D" w14:textId="26CCB4F7" w:rsidR="002D752D" w:rsidRDefault="002D752D" w:rsidP="002D752D">
      <w:pPr>
        <w:pStyle w:val="Ttulo1"/>
        <w:spacing w:before="78"/>
        <w:rPr>
          <w:color w:val="00B0F0"/>
        </w:rPr>
      </w:pPr>
      <w:r>
        <w:rPr>
          <w:noProof/>
          <w:lang w:val="es-PA" w:eastAsia="es-PA"/>
        </w:rPr>
        <mc:AlternateContent>
          <mc:Choice Requires="wps">
            <w:drawing>
              <wp:anchor distT="0" distB="0" distL="114300" distR="114300" simplePos="0" relativeHeight="487498240" behindDoc="0" locked="0" layoutInCell="1" allowOverlap="1" wp14:anchorId="62F0DC2E" wp14:editId="3AF8F383">
                <wp:simplePos x="0" y="0"/>
                <wp:positionH relativeFrom="page">
                  <wp:posOffset>3295650</wp:posOffset>
                </wp:positionH>
                <wp:positionV relativeFrom="paragraph">
                  <wp:posOffset>168275</wp:posOffset>
                </wp:positionV>
                <wp:extent cx="1190625" cy="266700"/>
                <wp:effectExtent l="0" t="0" r="28575" b="1905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w="25400">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9D21D9" w14:textId="4D99AC1E" w:rsidR="002D752D" w:rsidRDefault="002D752D" w:rsidP="002D752D">
                            <w:pPr>
                              <w:pStyle w:val="Textoindependiente"/>
                              <w:spacing w:before="74"/>
                            </w:pPr>
                            <w:r>
                              <w:t xml:space="preserve">    20 horas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DC2E" id="Text Box 11" o:spid="_x0000_s1035" type="#_x0000_t202" style="position:absolute;left:0;text-align:left;margin-left:259.5pt;margin-top:13.25pt;width:93.75pt;height:21pt;z-index:48749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" filled="f" strokecolor="white [3212]" strokeweight="2pt">
                <v:textbox inset="0,0,0,0">
                  <w:txbxContent>
                    <w:p w14:paraId="6D9D21D9" w14:textId="4D99AC1E" w:rsidR="002D752D" w:rsidRDefault="002D752D" w:rsidP="002D752D">
                      <w:pPr>
                        <w:pStyle w:val="Textoindependiente"/>
                        <w:spacing w:before="74"/>
                      </w:pPr>
                      <w:r>
                        <w:t xml:space="preserve">    20 horas</w:t>
                      </w:r>
                    </w:p>
                  </w:txbxContent>
                </v:textbox>
                <w10:wrap anchorx="page"/>
              </v:shape>
            </w:pict>
          </mc:Fallback>
        </mc:AlternateContent>
      </w:r>
    </w:p>
    <w:p w14:paraId="772C3AA9" w14:textId="07F5C6F8" w:rsidR="00E37C55" w:rsidRDefault="00E37C55" w:rsidP="002D752D">
      <w:pPr>
        <w:pStyle w:val="Ttulo1"/>
        <w:spacing w:before="78"/>
        <w:rPr>
          <w:color w:val="00B0F0"/>
        </w:rPr>
      </w:pPr>
      <w:r>
        <w:rPr>
          <w:color w:val="00B0F0"/>
        </w:rPr>
        <w:t>HORAS PRACTICAS:</w:t>
      </w:r>
    </w:p>
    <w:p w14:paraId="4F909915" w14:textId="77777777" w:rsidR="00E37C55" w:rsidRDefault="00E37C55" w:rsidP="002D752D">
      <w:pPr>
        <w:pStyle w:val="Ttulo1"/>
        <w:spacing w:before="78"/>
        <w:rPr>
          <w:color w:val="00B0F0"/>
        </w:rPr>
      </w:pPr>
    </w:p>
    <w:p w14:paraId="72CF91B8" w14:textId="7ADEC74C" w:rsidR="002D752D" w:rsidRPr="002D752D" w:rsidRDefault="002D752D" w:rsidP="002D752D">
      <w:pPr>
        <w:pStyle w:val="Ttulo1"/>
        <w:spacing w:before="78"/>
        <w:rPr>
          <w:color w:val="00B0F0"/>
        </w:rPr>
      </w:pPr>
      <w:r w:rsidRPr="002D752D">
        <w:rPr>
          <w:color w:val="00B0F0"/>
        </w:rPr>
        <w:t>OBJETIVOS</w:t>
      </w:r>
      <w:r w:rsidRPr="002D752D">
        <w:rPr>
          <w:color w:val="00B0F0"/>
          <w:spacing w:val="65"/>
        </w:rPr>
        <w:t xml:space="preserve"> </w:t>
      </w:r>
      <w:r w:rsidRPr="002D752D">
        <w:rPr>
          <w:color w:val="00B0F0"/>
        </w:rPr>
        <w:t>GENERALES</w:t>
      </w:r>
      <w:r>
        <w:rPr>
          <w:color w:val="00B0F0"/>
        </w:rPr>
        <w:t>:</w:t>
      </w:r>
    </w:p>
    <w:p w14:paraId="20162A18" w14:textId="77777777" w:rsidR="002D752D" w:rsidRDefault="002D752D" w:rsidP="002D752D">
      <w:pPr>
        <w:pStyle w:val="Textoindependiente"/>
        <w:numPr>
          <w:ilvl w:val="0"/>
          <w:numId w:val="3"/>
        </w:numPr>
        <w:spacing w:before="120"/>
        <w:ind w:right="798"/>
        <w:jc w:val="both"/>
      </w:pPr>
      <w:r>
        <w:t xml:space="preserve">Disponer de una visión holística de la planificación de las asignaturas desde la profesionalidad del docente, el Modelo Educativo y el Enfoque de Formación por Competencias. </w:t>
      </w:r>
    </w:p>
    <w:p w14:paraId="0D59A414" w14:textId="77777777" w:rsidR="002D752D" w:rsidRPr="002E3932" w:rsidRDefault="002D752D" w:rsidP="002D752D">
      <w:pPr>
        <w:pStyle w:val="Textoindependiente"/>
        <w:numPr>
          <w:ilvl w:val="0"/>
          <w:numId w:val="3"/>
        </w:numPr>
        <w:spacing w:before="120"/>
        <w:ind w:right="798"/>
        <w:jc w:val="both"/>
      </w:pPr>
      <w:r>
        <w:t>Favorecer el p</w:t>
      </w:r>
      <w:r w:rsidRPr="002E3932">
        <w:t xml:space="preserve">roceso de </w:t>
      </w:r>
      <w:r>
        <w:t>la planificación de</w:t>
      </w:r>
      <w:r w:rsidRPr="002E3932">
        <w:t xml:space="preserve"> los programas de asignaturas de acuerdo al modelo curricular por competencias de la UTP</w:t>
      </w:r>
      <w:r>
        <w:t>.</w:t>
      </w:r>
    </w:p>
    <w:p w14:paraId="42F84013" w14:textId="77777777" w:rsidR="002D752D" w:rsidRDefault="002D752D" w:rsidP="002D752D">
      <w:pPr>
        <w:pStyle w:val="Textoindependiente"/>
        <w:numPr>
          <w:ilvl w:val="0"/>
          <w:numId w:val="3"/>
        </w:numPr>
        <w:spacing w:before="120"/>
        <w:ind w:right="798"/>
        <w:jc w:val="both"/>
      </w:pPr>
      <w:r w:rsidRPr="002E3932">
        <w:t xml:space="preserve">Orientar la elaboración de los programas de asignatura, contribuyendo al aseguramiento de </w:t>
      </w:r>
      <w:r>
        <w:t>su</w:t>
      </w:r>
      <w:r w:rsidRPr="002E3932">
        <w:t xml:space="preserve"> calidad y su posterior implementación en las sedes y centros regionales.</w:t>
      </w:r>
    </w:p>
    <w:p w14:paraId="48BEE434" w14:textId="77777777" w:rsidR="002D752D" w:rsidRPr="002E3932" w:rsidRDefault="002D752D" w:rsidP="002D752D">
      <w:pPr>
        <w:pStyle w:val="Textoindependiente"/>
        <w:numPr>
          <w:ilvl w:val="0"/>
          <w:numId w:val="3"/>
        </w:numPr>
        <w:spacing w:before="120"/>
        <w:ind w:right="798"/>
        <w:jc w:val="both"/>
      </w:pPr>
      <w:r>
        <w:t xml:space="preserve">Valorar la Matriz de Tributación en la que se relacionan las asignaturas con los </w:t>
      </w:r>
      <w:r>
        <w:lastRenderedPageBreak/>
        <w:t xml:space="preserve">Resultados de Aprendizaje (RA) declarados en el Perfil de Egreso. </w:t>
      </w:r>
    </w:p>
    <w:p w14:paraId="5E458DC8" w14:textId="77777777" w:rsidR="002D752D" w:rsidRDefault="002D752D" w:rsidP="002D752D">
      <w:pPr>
        <w:pStyle w:val="Ttulo1"/>
        <w:spacing w:before="217"/>
      </w:pPr>
      <w:r w:rsidRPr="002D752D">
        <w:rPr>
          <w:color w:val="00B0F0"/>
        </w:rPr>
        <w:t xml:space="preserve">OBJETIVOS </w:t>
      </w:r>
      <w:r w:rsidRPr="00E37C55">
        <w:rPr>
          <w:color w:val="00B0F0"/>
        </w:rPr>
        <w:t>ESPECIFICOS:</w:t>
      </w:r>
    </w:p>
    <w:p w14:paraId="2D5D2B44" w14:textId="77777777" w:rsidR="002D752D" w:rsidRDefault="002D752D" w:rsidP="002D752D">
      <w:pPr>
        <w:pStyle w:val="Prrafodelista"/>
        <w:numPr>
          <w:ilvl w:val="0"/>
          <w:numId w:val="1"/>
        </w:numPr>
        <w:tabs>
          <w:tab w:val="left" w:pos="384"/>
        </w:tabs>
        <w:spacing w:before="121"/>
        <w:ind w:right="798"/>
        <w:jc w:val="both"/>
        <w:rPr>
          <w:sz w:val="24"/>
        </w:rPr>
      </w:pPr>
      <w:r>
        <w:rPr>
          <w:sz w:val="24"/>
        </w:rPr>
        <w:t>Actualizar y ampliar los conocimientos requeridos sobre normas y leyes tanto institucionales como nacionales vinculadas a la elaboración de los programas de asignaturas.</w:t>
      </w:r>
    </w:p>
    <w:p w14:paraId="6A51A1F9" w14:textId="77777777" w:rsidR="002D752D" w:rsidRPr="00CF3250" w:rsidRDefault="002D752D" w:rsidP="002D752D">
      <w:pPr>
        <w:pStyle w:val="Prrafodelista"/>
        <w:numPr>
          <w:ilvl w:val="0"/>
          <w:numId w:val="1"/>
        </w:numPr>
        <w:jc w:val="both"/>
        <w:rPr>
          <w:sz w:val="24"/>
        </w:rPr>
      </w:pPr>
      <w:r w:rsidRPr="00CF3250">
        <w:rPr>
          <w:sz w:val="24"/>
        </w:rPr>
        <w:t>Sensibilizar a las comisiones curriculares, Jefes de Departamentos, Coordinadores de Carrera y docentes sobre la responsabilidad de contar con los programas de asignaturas de las carreras y programas que ofrece la Facultad y los Centros Regionales.</w:t>
      </w:r>
    </w:p>
    <w:p w14:paraId="58BFB83B" w14:textId="77777777" w:rsidR="002D752D" w:rsidRDefault="002D752D" w:rsidP="002D752D">
      <w:pPr>
        <w:pStyle w:val="Prrafodelista"/>
        <w:numPr>
          <w:ilvl w:val="0"/>
          <w:numId w:val="1"/>
        </w:numPr>
        <w:tabs>
          <w:tab w:val="left" w:pos="384"/>
        </w:tabs>
        <w:jc w:val="both"/>
        <w:rPr>
          <w:sz w:val="24"/>
        </w:rPr>
      </w:pPr>
      <w:r>
        <w:rPr>
          <w:sz w:val="24"/>
        </w:rPr>
        <w:t>Orientar</w:t>
      </w:r>
      <w:r>
        <w:rPr>
          <w:spacing w:val="-17"/>
          <w:sz w:val="24"/>
        </w:rPr>
        <w:t xml:space="preserve"> </w:t>
      </w:r>
      <w:r>
        <w:rPr>
          <w:sz w:val="24"/>
        </w:rPr>
        <w:t>el</w:t>
      </w:r>
      <w:r>
        <w:rPr>
          <w:spacing w:val="-17"/>
          <w:sz w:val="24"/>
        </w:rPr>
        <w:t xml:space="preserve"> </w:t>
      </w:r>
      <w:r>
        <w:rPr>
          <w:sz w:val="24"/>
        </w:rPr>
        <w:t>proceso</w:t>
      </w:r>
      <w:r>
        <w:rPr>
          <w:spacing w:val="-15"/>
          <w:sz w:val="24"/>
        </w:rPr>
        <w:t xml:space="preserve"> </w:t>
      </w:r>
      <w:r>
        <w:rPr>
          <w:sz w:val="24"/>
        </w:rPr>
        <w:t>de</w:t>
      </w:r>
      <w:r>
        <w:rPr>
          <w:spacing w:val="-18"/>
          <w:sz w:val="24"/>
        </w:rPr>
        <w:t xml:space="preserve"> </w:t>
      </w:r>
      <w:r>
        <w:rPr>
          <w:sz w:val="24"/>
        </w:rPr>
        <w:t>planificación de las asignaturas como requisito esencial de la formación integral y sistemática del estudiante.</w:t>
      </w:r>
    </w:p>
    <w:p w14:paraId="4E0B830E" w14:textId="5E2F4664" w:rsidR="002D752D" w:rsidRDefault="002D752D" w:rsidP="002D752D">
      <w:pPr>
        <w:pStyle w:val="Prrafodelista"/>
        <w:numPr>
          <w:ilvl w:val="0"/>
          <w:numId w:val="1"/>
        </w:numPr>
        <w:tabs>
          <w:tab w:val="left" w:pos="384"/>
        </w:tabs>
        <w:ind w:right="807"/>
        <w:jc w:val="both"/>
        <w:rPr>
          <w:sz w:val="24"/>
        </w:rPr>
      </w:pPr>
      <w:r>
        <w:rPr>
          <w:sz w:val="24"/>
        </w:rPr>
        <w:t>Valorar la elaboración, de los programas de asignaturas como base de una oferta académica de</w:t>
      </w:r>
      <w:r>
        <w:rPr>
          <w:spacing w:val="-7"/>
          <w:sz w:val="24"/>
        </w:rPr>
        <w:t xml:space="preserve"> </w:t>
      </w:r>
      <w:r>
        <w:rPr>
          <w:sz w:val="24"/>
        </w:rPr>
        <w:t>calidad.</w:t>
      </w:r>
    </w:p>
    <w:p w14:paraId="56AC401F" w14:textId="53B8544A" w:rsidR="002D752D" w:rsidRDefault="002D752D" w:rsidP="002D752D">
      <w:pPr>
        <w:tabs>
          <w:tab w:val="left" w:pos="384"/>
        </w:tabs>
        <w:ind w:right="807"/>
        <w:jc w:val="both"/>
        <w:rPr>
          <w:sz w:val="24"/>
        </w:rPr>
      </w:pPr>
    </w:p>
    <w:p w14:paraId="35C3AEFD" w14:textId="77777777" w:rsidR="002D752D" w:rsidRPr="00E37C55" w:rsidRDefault="002D752D" w:rsidP="002D752D">
      <w:pPr>
        <w:spacing w:before="78"/>
        <w:ind w:left="100"/>
        <w:rPr>
          <w:b/>
          <w:color w:val="00B0F0"/>
          <w:sz w:val="24"/>
        </w:rPr>
      </w:pPr>
      <w:r w:rsidRPr="00E37C55">
        <w:rPr>
          <w:b/>
          <w:color w:val="00B0F0"/>
          <w:sz w:val="24"/>
        </w:rPr>
        <w:t>CONTENIDOS:</w:t>
      </w:r>
    </w:p>
    <w:p w14:paraId="2F1CEB97" w14:textId="77777777" w:rsidR="002D752D" w:rsidRDefault="002D752D" w:rsidP="002D752D">
      <w:pPr>
        <w:pStyle w:val="Textoindependiente"/>
        <w:spacing w:before="1"/>
        <w:rPr>
          <w:b/>
          <w:sz w:val="13"/>
        </w:rPr>
      </w:pPr>
    </w:p>
    <w:p w14:paraId="0386C4DE" w14:textId="77777777" w:rsidR="002D752D" w:rsidRPr="00EA2826" w:rsidRDefault="002D752D" w:rsidP="002D752D">
      <w:pPr>
        <w:pStyle w:val="Textoindependiente"/>
        <w:spacing w:before="120"/>
        <w:ind w:left="144"/>
      </w:pPr>
      <w:r w:rsidRPr="00EA2826">
        <w:rPr>
          <w:b/>
        </w:rPr>
        <w:t>Tema 1: ¿Por qué hacemos lo que hacemos?</w:t>
      </w:r>
      <w:r w:rsidRPr="00EA2826">
        <w:t xml:space="preserve"> Una mirada reflexiva sobre la profesionalidad de la docencia y el planeamiento de la asignatura. </w:t>
      </w:r>
    </w:p>
    <w:p w14:paraId="643B3749" w14:textId="77777777" w:rsidR="002D752D" w:rsidRPr="00EA2826" w:rsidRDefault="002D752D" w:rsidP="002D752D">
      <w:pPr>
        <w:pStyle w:val="Textoindependiente"/>
        <w:spacing w:before="120"/>
        <w:ind w:left="144"/>
      </w:pPr>
      <w:r w:rsidRPr="00EA2826">
        <w:rPr>
          <w:b/>
        </w:rPr>
        <w:t>Tema 2. El Modelo Educativo de la UTP, el Plan de Estudio</w:t>
      </w:r>
      <w:r w:rsidRPr="00EA2826">
        <w:t xml:space="preserve"> y sus componentes.</w:t>
      </w:r>
    </w:p>
    <w:p w14:paraId="4EC4E607" w14:textId="77777777" w:rsidR="002D752D" w:rsidRPr="008114C7" w:rsidRDefault="002D752D" w:rsidP="002D752D">
      <w:pPr>
        <w:spacing w:before="120"/>
        <w:ind w:left="144"/>
        <w:rPr>
          <w:sz w:val="24"/>
          <w:szCs w:val="24"/>
          <w:lang w:val="es-PA"/>
        </w:rPr>
      </w:pPr>
      <w:r w:rsidRPr="00EA2826">
        <w:rPr>
          <w:b/>
          <w:sz w:val="24"/>
          <w:szCs w:val="24"/>
        </w:rPr>
        <w:t>Tema 3: El Perfil de egreso</w:t>
      </w:r>
      <w:r w:rsidRPr="00EA2826">
        <w:rPr>
          <w:sz w:val="24"/>
          <w:szCs w:val="24"/>
        </w:rPr>
        <w:t xml:space="preserve"> como documento directriz para la elaboración de los instrumentos curriculares: malla curricular, programa de la asignatura y Matriz de Tributación en función de las competencias</w:t>
      </w:r>
      <w:r>
        <w:rPr>
          <w:sz w:val="24"/>
          <w:szCs w:val="24"/>
        </w:rPr>
        <w:t>, (MCESCA)</w:t>
      </w:r>
      <w:r w:rsidRPr="00EA2826">
        <w:rPr>
          <w:sz w:val="24"/>
          <w:szCs w:val="24"/>
        </w:rPr>
        <w:t>.</w:t>
      </w:r>
    </w:p>
    <w:p w14:paraId="72B973B4" w14:textId="77777777" w:rsidR="002D752D" w:rsidRPr="00EA2826" w:rsidRDefault="002D752D" w:rsidP="002D752D">
      <w:pPr>
        <w:spacing w:before="120"/>
        <w:ind w:left="144"/>
        <w:rPr>
          <w:sz w:val="24"/>
          <w:szCs w:val="24"/>
        </w:rPr>
      </w:pPr>
      <w:r w:rsidRPr="00EA2826">
        <w:rPr>
          <w:b/>
          <w:bCs/>
          <w:sz w:val="24"/>
          <w:szCs w:val="24"/>
          <w:lang w:val="es-PA"/>
        </w:rPr>
        <w:t xml:space="preserve">Tema 4. Planificación de la asignatura: </w:t>
      </w:r>
      <w:r w:rsidRPr="00EA2826">
        <w:rPr>
          <w:sz w:val="24"/>
          <w:szCs w:val="24"/>
        </w:rPr>
        <w:t>Resultados de Aprendizaje, contenidos y metodologías.</w:t>
      </w:r>
    </w:p>
    <w:p w14:paraId="4F98C670" w14:textId="77777777" w:rsidR="002D752D" w:rsidRPr="00EA2826" w:rsidRDefault="002D752D" w:rsidP="002D752D">
      <w:pPr>
        <w:pStyle w:val="Textoindependiente"/>
        <w:spacing w:before="120"/>
        <w:ind w:left="144"/>
      </w:pPr>
      <w:r w:rsidRPr="00EA2826">
        <w:rPr>
          <w:b/>
        </w:rPr>
        <w:t>Tema 5</w:t>
      </w:r>
      <w:r w:rsidRPr="00EA2826">
        <w:t xml:space="preserve">: </w:t>
      </w:r>
      <w:r w:rsidRPr="00EA2826">
        <w:rPr>
          <w:b/>
          <w:bCs/>
          <w:lang w:val="es-PA"/>
        </w:rPr>
        <w:t xml:space="preserve">Planificación de la asignatura: </w:t>
      </w:r>
      <w:r w:rsidRPr="00EA2826">
        <w:rPr>
          <w:bCs/>
          <w:lang w:val="es-PA"/>
        </w:rPr>
        <w:t xml:space="preserve">Evaluación de los aprendizajes, Recursos y bibliografía. </w:t>
      </w:r>
    </w:p>
    <w:p w14:paraId="61867E3C" w14:textId="11C6F6F5" w:rsidR="002D752D" w:rsidRDefault="002D752D" w:rsidP="002D752D">
      <w:pPr>
        <w:tabs>
          <w:tab w:val="left" w:pos="384"/>
        </w:tabs>
        <w:ind w:right="807"/>
        <w:jc w:val="both"/>
        <w:rPr>
          <w:sz w:val="24"/>
        </w:rPr>
      </w:pPr>
    </w:p>
    <w:p w14:paraId="339E5420" w14:textId="77777777" w:rsidR="00E37C55" w:rsidRDefault="00E37C55" w:rsidP="00E37C55">
      <w:pPr>
        <w:spacing w:before="120"/>
        <w:ind w:left="100"/>
        <w:rPr>
          <w:b/>
          <w:sz w:val="24"/>
        </w:rPr>
      </w:pPr>
      <w:r w:rsidRPr="00E37C55">
        <w:rPr>
          <w:b/>
          <w:color w:val="00B0F0"/>
          <w:sz w:val="24"/>
        </w:rPr>
        <w:t>JUSTIFICACIÓN:</w:t>
      </w:r>
    </w:p>
    <w:p w14:paraId="5C0E2065" w14:textId="77777777" w:rsidR="00E37C55" w:rsidRDefault="00E37C55" w:rsidP="00E37C55">
      <w:pPr>
        <w:pStyle w:val="Textoindependiente"/>
        <w:spacing w:before="120"/>
        <w:ind w:left="100" w:right="795"/>
        <w:jc w:val="both"/>
      </w:pPr>
      <w:r>
        <w:t>Existe actualmente una gran preocupación en los ámbitos</w:t>
      </w:r>
      <w:r w:rsidRPr="00F40236">
        <w:t xml:space="preserve"> universitarios por responder mejor desde el mundo académico hacia las demandas del sector productivo y a los requerimientos de los empleadores, lo cual redunda, por una parte, en una revisión de la función de la universidad en la sociedad actual, caracterizada com</w:t>
      </w:r>
      <w:r>
        <w:t xml:space="preserve">o la sociedad del conocimiento </w:t>
      </w:r>
      <w:r w:rsidRPr="00F40236">
        <w:t>y en un replanteamiento de</w:t>
      </w:r>
      <w:r>
        <w:t>l currículo tradicional</w:t>
      </w:r>
      <w:r w:rsidRPr="00F40236">
        <w:t xml:space="preserve"> por </w:t>
      </w:r>
      <w:r>
        <w:t xml:space="preserve">la </w:t>
      </w:r>
      <w:r w:rsidRPr="00F40236">
        <w:t>otra</w:t>
      </w:r>
      <w:r>
        <w:t>.</w:t>
      </w:r>
    </w:p>
    <w:p w14:paraId="24FDBB8D" w14:textId="77777777" w:rsidR="00E37C55" w:rsidRDefault="00E37C55" w:rsidP="00E37C55">
      <w:pPr>
        <w:pStyle w:val="Textoindependiente"/>
        <w:spacing w:before="120"/>
        <w:ind w:left="100" w:right="795"/>
        <w:jc w:val="both"/>
      </w:pPr>
      <w:r>
        <w:t xml:space="preserve">Un elemento central es la reflexión del docente sobre lo que implica una docencia de calidad considerada como aquella que repercute de forma positiva y estimula el aprendizaje profundo del alumnado. Para responder a los grandes retos se necesita una visión más inclusiva de lo que significa ser personal académico y reconocer que el conocimiento se adquiere a través de la investigación, la síntesis, la práctica y la enseñanza y que estos elementos se concretan en la planificación de los programas de las asignaturas. </w:t>
      </w:r>
    </w:p>
    <w:p w14:paraId="3510E98A" w14:textId="77777777" w:rsidR="00E37C55" w:rsidRDefault="00E37C55" w:rsidP="00E37C55">
      <w:pPr>
        <w:pStyle w:val="Textoindependiente"/>
        <w:spacing w:before="120"/>
        <w:ind w:left="100" w:right="795"/>
        <w:jc w:val="both"/>
      </w:pPr>
      <w:r>
        <w:t xml:space="preserve">Los diseños curriculares incorporan los programas de las asignaturas como elemento esencial de la formación del estudiante. En ellos se integran aspectos tan esenciales como la pertinencia social del programa, las competencias del perfil </w:t>
      </w:r>
      <w:r>
        <w:lastRenderedPageBreak/>
        <w:t>de egreso, importancia y actualidad de los contenidos y las metodologías empleadas para mediarlo, además de los recursos y la evaluación orientada a la mejora de la enseñanza y el aprendizaje.</w:t>
      </w:r>
    </w:p>
    <w:p w14:paraId="64DC1A63" w14:textId="77777777" w:rsidR="00E37C55" w:rsidRDefault="00E37C55" w:rsidP="00E37C55">
      <w:pPr>
        <w:pStyle w:val="Textoindependiente"/>
        <w:spacing w:before="120"/>
        <w:ind w:left="100" w:right="795"/>
        <w:jc w:val="both"/>
      </w:pPr>
      <w:r>
        <w:t>La pertinencia social del programa se fundamenta en lo que se denomina encargo social y tiene que ver con la formación de futuras generaciones de ciudadanos.</w:t>
      </w:r>
    </w:p>
    <w:p w14:paraId="6AED3E33" w14:textId="77777777" w:rsidR="00E37C55" w:rsidRDefault="00E37C55" w:rsidP="00E37C55">
      <w:pPr>
        <w:pStyle w:val="Textoindependiente"/>
        <w:spacing w:before="120"/>
        <w:ind w:left="100" w:right="795"/>
        <w:jc w:val="both"/>
      </w:pPr>
      <w:r>
        <w:t xml:space="preserve">Las competencias del perfil de egreso constituyen el modelo ideal de la formación de un sistema educativo, considerado como el perfil de salida que expresa las competencias genéricas y específicas que caracterizaran los modos de actuación, que son aquellos desempeños que permiten resolver tareas y problemas presentes en el campo laboral, profesión o en la vida misma. </w:t>
      </w:r>
    </w:p>
    <w:p w14:paraId="5CE9F240" w14:textId="77777777" w:rsidR="00E37C55" w:rsidRDefault="00E37C55" w:rsidP="00E37C55">
      <w:pPr>
        <w:spacing w:before="120"/>
        <w:ind w:left="142" w:right="761"/>
        <w:jc w:val="both"/>
        <w:rPr>
          <w:sz w:val="24"/>
        </w:rPr>
      </w:pPr>
      <w:r w:rsidRPr="00707739">
        <w:rPr>
          <w:sz w:val="24"/>
        </w:rPr>
        <w:t>La actualidad de los contenidos objeto del aprendizaje tiene relación directa con la pertinencia social</w:t>
      </w:r>
      <w:r>
        <w:rPr>
          <w:sz w:val="24"/>
        </w:rPr>
        <w:t xml:space="preserve"> y</w:t>
      </w:r>
      <w:r w:rsidRPr="00707739">
        <w:rPr>
          <w:sz w:val="24"/>
        </w:rPr>
        <w:t xml:space="preserve"> </w:t>
      </w:r>
      <w:r w:rsidRPr="00707739">
        <w:rPr>
          <w:sz w:val="24"/>
          <w:lang w:val="es-PA"/>
        </w:rPr>
        <w:t>el nivel de actualización que presentan en función de los avances que va presentando la ciencia y la tecnología que se han ido incorporando a un campo laboral o profesional y a la vida cotidiana.</w:t>
      </w:r>
      <w:r w:rsidRPr="00707739">
        <w:rPr>
          <w:sz w:val="24"/>
        </w:rPr>
        <w:t xml:space="preserve">  </w:t>
      </w:r>
    </w:p>
    <w:p w14:paraId="15FF7158" w14:textId="77777777" w:rsidR="00E37C55" w:rsidRDefault="00E37C55" w:rsidP="00E37C55">
      <w:pPr>
        <w:spacing w:before="120"/>
        <w:ind w:left="142" w:right="761"/>
        <w:jc w:val="both"/>
        <w:rPr>
          <w:sz w:val="24"/>
        </w:rPr>
      </w:pPr>
      <w:r w:rsidRPr="00707739">
        <w:rPr>
          <w:sz w:val="24"/>
        </w:rPr>
        <w:t>Los contenidos al igual que las competencias</w:t>
      </w:r>
      <w:r>
        <w:rPr>
          <w:sz w:val="24"/>
        </w:rPr>
        <w:t>,</w:t>
      </w:r>
      <w:r w:rsidRPr="00707739">
        <w:rPr>
          <w:sz w:val="24"/>
        </w:rPr>
        <w:t xml:space="preserve"> los métodos y la evaluación</w:t>
      </w:r>
      <w:r>
        <w:rPr>
          <w:sz w:val="24"/>
        </w:rPr>
        <w:t xml:space="preserve"> forman parte </w:t>
      </w:r>
      <w:r w:rsidRPr="00707739">
        <w:rPr>
          <w:sz w:val="24"/>
        </w:rPr>
        <w:t>de</w:t>
      </w:r>
      <w:r>
        <w:rPr>
          <w:sz w:val="24"/>
        </w:rPr>
        <w:t xml:space="preserve"> los</w:t>
      </w:r>
      <w:r w:rsidRPr="00707739">
        <w:rPr>
          <w:sz w:val="24"/>
        </w:rPr>
        <w:t xml:space="preserve"> elementos curr</w:t>
      </w:r>
      <w:r>
        <w:rPr>
          <w:sz w:val="24"/>
        </w:rPr>
        <w:t>iculares de los</w:t>
      </w:r>
      <w:r w:rsidRPr="00707739">
        <w:rPr>
          <w:sz w:val="24"/>
        </w:rPr>
        <w:t xml:space="preserve"> programas de asignatura</w:t>
      </w:r>
      <w:r>
        <w:rPr>
          <w:sz w:val="24"/>
        </w:rPr>
        <w:t>s; estos elementos son parte fundamental para el desarrollo de la calidad educativa en los distintos niveles (pre-grado, grado y postgrado) de la UTP.</w:t>
      </w:r>
    </w:p>
    <w:p w14:paraId="18FCC1AA" w14:textId="77777777" w:rsidR="00E37C55" w:rsidRPr="002D752D" w:rsidRDefault="00E37C55" w:rsidP="002D752D">
      <w:pPr>
        <w:tabs>
          <w:tab w:val="left" w:pos="384"/>
        </w:tabs>
        <w:ind w:right="807"/>
        <w:jc w:val="both"/>
        <w:rPr>
          <w:sz w:val="24"/>
        </w:rPr>
      </w:pPr>
    </w:p>
    <w:p w14:paraId="5F2A5AF2" w14:textId="35F12FEC" w:rsidR="002D752D" w:rsidRPr="002D752D" w:rsidRDefault="00E37C55" w:rsidP="002D752D">
      <w:pPr>
        <w:rPr>
          <w:color w:val="00B0F0"/>
          <w:sz w:val="24"/>
        </w:rPr>
      </w:pPr>
      <w:r>
        <w:rPr>
          <w:b/>
          <w:color w:val="00B0F0"/>
          <w:sz w:val="24"/>
        </w:rPr>
        <w:t xml:space="preserve">ENLACE DE </w:t>
      </w:r>
      <w:r w:rsidR="002D752D" w:rsidRPr="002D752D">
        <w:rPr>
          <w:b/>
          <w:color w:val="00B0F0"/>
          <w:sz w:val="24"/>
        </w:rPr>
        <w:t>INSCRIPCIÓN:</w:t>
      </w:r>
      <w:r w:rsidR="002D752D" w:rsidRPr="002D752D">
        <w:rPr>
          <w:color w:val="00B0F0"/>
          <w:sz w:val="24"/>
        </w:rPr>
        <w:t xml:space="preserve"> </w:t>
      </w:r>
    </w:p>
    <w:p w14:paraId="3EC59AC1" w14:textId="76EFED32" w:rsidR="006A6B83" w:rsidRDefault="006C73A9" w:rsidP="002D752D">
      <w:pPr>
        <w:spacing w:before="208"/>
        <w:ind w:left="100"/>
        <w:rPr>
          <w:b/>
          <w:sz w:val="24"/>
        </w:rPr>
      </w:pPr>
      <w:hyperlink r:id="rId6" w:history="1">
        <w:r w:rsidR="002D752D" w:rsidRPr="00617CFF">
          <w:rPr>
            <w:rStyle w:val="Hipervnculo"/>
            <w:sz w:val="24"/>
          </w:rPr>
          <w:t>https://forms.office.com/Pages/ResponsePage.aspx?id=rkB78Au2D06-vq-0L8TcaWuTbLYdeexAqmD0Mm3MxndUMllENUdMMlQ4TFpCMjc0MURYTzZMSVlTRC4u</w:t>
        </w:r>
      </w:hyperlink>
    </w:p>
    <w:p w14:paraId="3DCEBFAC" w14:textId="77777777" w:rsidR="006A6B83" w:rsidRDefault="006A6B83">
      <w:pPr>
        <w:pStyle w:val="Textoindependiente"/>
        <w:rPr>
          <w:b/>
          <w:sz w:val="26"/>
        </w:rPr>
      </w:pPr>
    </w:p>
    <w:p w14:paraId="6C0430AB" w14:textId="17D92974" w:rsidR="00480BA1" w:rsidRDefault="002D752D" w:rsidP="00690B2C">
      <w:pPr>
        <w:pStyle w:val="Textoindependiente"/>
        <w:spacing w:before="74"/>
        <w:ind w:right="27"/>
        <w:rPr>
          <w:b/>
        </w:rPr>
      </w:pPr>
      <w:r w:rsidRPr="002D752D">
        <w:rPr>
          <w:b/>
          <w:color w:val="00B0F0"/>
        </w:rPr>
        <w:t xml:space="preserve">TELEFONO: </w:t>
      </w:r>
      <w:r w:rsidRPr="00C849A6">
        <w:t>3324</w:t>
      </w:r>
    </w:p>
    <w:p w14:paraId="66EC3C51" w14:textId="0FD2D8DA" w:rsidR="00480BA1" w:rsidRDefault="00480BA1" w:rsidP="00480BA1">
      <w:pPr>
        <w:spacing w:before="78"/>
        <w:ind w:left="100"/>
        <w:rPr>
          <w:b/>
          <w:sz w:val="24"/>
        </w:rPr>
      </w:pPr>
    </w:p>
    <w:p w14:paraId="26D5EC7A" w14:textId="77DDD085" w:rsidR="00480BA1" w:rsidRDefault="00480BA1" w:rsidP="00480BA1">
      <w:pPr>
        <w:spacing w:before="78"/>
        <w:ind w:left="100"/>
        <w:rPr>
          <w:b/>
          <w:sz w:val="24"/>
        </w:rPr>
      </w:pPr>
    </w:p>
    <w:p w14:paraId="1395741B" w14:textId="6793F7F6" w:rsidR="00480BA1" w:rsidRDefault="00480BA1" w:rsidP="00480BA1">
      <w:pPr>
        <w:spacing w:before="78"/>
        <w:ind w:left="100"/>
        <w:rPr>
          <w:b/>
          <w:sz w:val="24"/>
        </w:rPr>
      </w:pPr>
    </w:p>
    <w:p w14:paraId="329C9580" w14:textId="3C201004" w:rsidR="00480BA1" w:rsidRDefault="00480BA1" w:rsidP="00480BA1">
      <w:pPr>
        <w:spacing w:before="78"/>
        <w:ind w:left="100"/>
        <w:rPr>
          <w:b/>
          <w:sz w:val="24"/>
        </w:rPr>
      </w:pPr>
    </w:p>
    <w:p w14:paraId="35132BFE" w14:textId="3B8B6E24" w:rsidR="00480BA1" w:rsidRDefault="00480BA1" w:rsidP="00480BA1">
      <w:pPr>
        <w:spacing w:before="78"/>
        <w:ind w:left="100"/>
        <w:rPr>
          <w:b/>
          <w:sz w:val="24"/>
        </w:rPr>
      </w:pPr>
    </w:p>
    <w:p w14:paraId="3E9BC83F" w14:textId="42877C0B" w:rsidR="00480BA1" w:rsidRDefault="00480BA1">
      <w:pPr>
        <w:ind w:left="100"/>
        <w:rPr>
          <w:b/>
          <w:sz w:val="24"/>
        </w:rPr>
      </w:pPr>
    </w:p>
    <w:p w14:paraId="62AE7701" w14:textId="5A18465E" w:rsidR="002D752D" w:rsidRDefault="002D752D">
      <w:pPr>
        <w:ind w:left="100"/>
        <w:rPr>
          <w:b/>
          <w:sz w:val="24"/>
        </w:rPr>
      </w:pPr>
    </w:p>
    <w:p w14:paraId="7050584A" w14:textId="55580E69" w:rsidR="002D752D" w:rsidRDefault="002D752D">
      <w:pPr>
        <w:ind w:left="100"/>
        <w:rPr>
          <w:b/>
          <w:sz w:val="24"/>
        </w:rPr>
      </w:pPr>
    </w:p>
    <w:p w14:paraId="2E2DB1FB" w14:textId="2A11A9E0" w:rsidR="002D752D" w:rsidRDefault="002D752D">
      <w:pPr>
        <w:ind w:left="100"/>
        <w:rPr>
          <w:b/>
          <w:sz w:val="24"/>
        </w:rPr>
      </w:pPr>
    </w:p>
    <w:p w14:paraId="02AEB8FE" w14:textId="03FB87BF" w:rsidR="002D752D" w:rsidRDefault="002D752D">
      <w:pPr>
        <w:ind w:left="100"/>
        <w:rPr>
          <w:b/>
          <w:sz w:val="24"/>
        </w:rPr>
      </w:pPr>
    </w:p>
    <w:p w14:paraId="639368F4" w14:textId="292E3CD0" w:rsidR="002D752D" w:rsidRDefault="002D752D">
      <w:pPr>
        <w:ind w:left="100"/>
        <w:rPr>
          <w:b/>
          <w:sz w:val="24"/>
        </w:rPr>
      </w:pPr>
    </w:p>
    <w:p w14:paraId="6DDFBC7E" w14:textId="3B4F322C" w:rsidR="002D752D" w:rsidRDefault="002D752D">
      <w:pPr>
        <w:ind w:left="100"/>
        <w:rPr>
          <w:b/>
          <w:sz w:val="24"/>
        </w:rPr>
      </w:pPr>
    </w:p>
    <w:p w14:paraId="68449A53" w14:textId="2AE141EA" w:rsidR="002D752D" w:rsidRDefault="002D752D">
      <w:pPr>
        <w:ind w:left="100"/>
        <w:rPr>
          <w:b/>
          <w:sz w:val="24"/>
        </w:rPr>
      </w:pPr>
    </w:p>
    <w:p w14:paraId="1EAA66BB" w14:textId="77777777" w:rsidR="002D752D" w:rsidRDefault="002D752D">
      <w:pPr>
        <w:ind w:left="100"/>
        <w:rPr>
          <w:b/>
          <w:sz w:val="24"/>
        </w:rPr>
      </w:pPr>
    </w:p>
    <w:p w14:paraId="2369846D" w14:textId="77777777" w:rsidR="00480BA1" w:rsidRDefault="00480BA1">
      <w:pPr>
        <w:ind w:left="100"/>
        <w:rPr>
          <w:b/>
          <w:sz w:val="24"/>
        </w:rPr>
      </w:pPr>
    </w:p>
    <w:p w14:paraId="7F87C797" w14:textId="77777777" w:rsidR="008E77C2" w:rsidRDefault="008E77C2" w:rsidP="008E77C2">
      <w:pPr>
        <w:spacing w:before="120"/>
        <w:ind w:left="142" w:right="761"/>
        <w:jc w:val="both"/>
        <w:rPr>
          <w:sz w:val="24"/>
        </w:rPr>
      </w:pPr>
    </w:p>
    <w:p w14:paraId="4F54E5C5" w14:textId="77777777" w:rsidR="006A6B83" w:rsidRDefault="006A6B83">
      <w:pPr>
        <w:pStyle w:val="Textoindependiente"/>
        <w:rPr>
          <w:sz w:val="26"/>
        </w:rPr>
      </w:pPr>
    </w:p>
    <w:p w14:paraId="4BBDB8DF" w14:textId="7A6CE675" w:rsidR="006A6B83" w:rsidRDefault="006A6B83">
      <w:pPr>
        <w:pStyle w:val="Textoindependiente"/>
        <w:rPr>
          <w:b/>
          <w:sz w:val="26"/>
        </w:rPr>
      </w:pPr>
    </w:p>
    <w:p w14:paraId="60EA5CEC" w14:textId="77777777" w:rsidR="00FA180B" w:rsidRPr="00AB2784" w:rsidRDefault="00FA180B" w:rsidP="00FA180B">
      <w:pPr>
        <w:tabs>
          <w:tab w:val="left" w:pos="384"/>
        </w:tabs>
        <w:ind w:right="807"/>
        <w:jc w:val="both"/>
        <w:rPr>
          <w:sz w:val="24"/>
        </w:rPr>
      </w:pPr>
    </w:p>
    <w:p w14:paraId="0F28B1F8" w14:textId="56AA5276" w:rsidR="00480BA1" w:rsidRDefault="00480BA1" w:rsidP="00AD034D">
      <w:pPr>
        <w:ind w:left="100"/>
        <w:rPr>
          <w:sz w:val="24"/>
        </w:rPr>
      </w:pPr>
    </w:p>
    <w:p w14:paraId="197F6D8A" w14:textId="77777777" w:rsidR="008114C7" w:rsidRDefault="008114C7" w:rsidP="00AD034D">
      <w:pPr>
        <w:ind w:left="100"/>
        <w:rPr>
          <w:sz w:val="24"/>
        </w:rPr>
      </w:pPr>
    </w:p>
    <w:sectPr w:rsidR="008114C7" w:rsidSect="002D752D">
      <w:pgSz w:w="11910" w:h="16840"/>
      <w:pgMar w:top="1276" w:right="900" w:bottom="1418"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DD2"/>
    <w:multiLevelType w:val="hybridMultilevel"/>
    <w:tmpl w:val="3D9ABAE2"/>
    <w:lvl w:ilvl="0" w:tplc="1C286EA2">
      <w:start w:val="1"/>
      <w:numFmt w:val="decimal"/>
      <w:lvlText w:val="%1."/>
      <w:lvlJc w:val="left"/>
      <w:pPr>
        <w:ind w:left="391" w:hanging="284"/>
      </w:pPr>
      <w:rPr>
        <w:rFonts w:ascii="Carlito" w:eastAsia="Carlito" w:hAnsi="Carlito" w:cs="Carlito" w:hint="default"/>
        <w:w w:val="100"/>
        <w:sz w:val="22"/>
        <w:szCs w:val="22"/>
        <w:lang w:val="es-ES" w:eastAsia="en-US" w:bidi="ar-SA"/>
      </w:rPr>
    </w:lvl>
    <w:lvl w:ilvl="1" w:tplc="A0A43E2C">
      <w:numFmt w:val="bullet"/>
      <w:lvlText w:val="•"/>
      <w:lvlJc w:val="left"/>
      <w:pPr>
        <w:ind w:left="1062" w:hanging="284"/>
      </w:pPr>
      <w:rPr>
        <w:rFonts w:hint="default"/>
        <w:lang w:val="es-ES" w:eastAsia="en-US" w:bidi="ar-SA"/>
      </w:rPr>
    </w:lvl>
    <w:lvl w:ilvl="2" w:tplc="B1686F20">
      <w:numFmt w:val="bullet"/>
      <w:lvlText w:val="•"/>
      <w:lvlJc w:val="left"/>
      <w:pPr>
        <w:ind w:left="1725" w:hanging="284"/>
      </w:pPr>
      <w:rPr>
        <w:rFonts w:hint="default"/>
        <w:lang w:val="es-ES" w:eastAsia="en-US" w:bidi="ar-SA"/>
      </w:rPr>
    </w:lvl>
    <w:lvl w:ilvl="3" w:tplc="7DAA8688">
      <w:numFmt w:val="bullet"/>
      <w:lvlText w:val="•"/>
      <w:lvlJc w:val="left"/>
      <w:pPr>
        <w:ind w:left="2388" w:hanging="284"/>
      </w:pPr>
      <w:rPr>
        <w:rFonts w:hint="default"/>
        <w:lang w:val="es-ES" w:eastAsia="en-US" w:bidi="ar-SA"/>
      </w:rPr>
    </w:lvl>
    <w:lvl w:ilvl="4" w:tplc="701A0F3E">
      <w:numFmt w:val="bullet"/>
      <w:lvlText w:val="•"/>
      <w:lvlJc w:val="left"/>
      <w:pPr>
        <w:ind w:left="3051" w:hanging="284"/>
      </w:pPr>
      <w:rPr>
        <w:rFonts w:hint="default"/>
        <w:lang w:val="es-ES" w:eastAsia="en-US" w:bidi="ar-SA"/>
      </w:rPr>
    </w:lvl>
    <w:lvl w:ilvl="5" w:tplc="0D98F218">
      <w:numFmt w:val="bullet"/>
      <w:lvlText w:val="•"/>
      <w:lvlJc w:val="left"/>
      <w:pPr>
        <w:ind w:left="3713" w:hanging="284"/>
      </w:pPr>
      <w:rPr>
        <w:rFonts w:hint="default"/>
        <w:lang w:val="es-ES" w:eastAsia="en-US" w:bidi="ar-SA"/>
      </w:rPr>
    </w:lvl>
    <w:lvl w:ilvl="6" w:tplc="13B674B6">
      <w:numFmt w:val="bullet"/>
      <w:lvlText w:val="•"/>
      <w:lvlJc w:val="left"/>
      <w:pPr>
        <w:ind w:left="4376" w:hanging="284"/>
      </w:pPr>
      <w:rPr>
        <w:rFonts w:hint="default"/>
        <w:lang w:val="es-ES" w:eastAsia="en-US" w:bidi="ar-SA"/>
      </w:rPr>
    </w:lvl>
    <w:lvl w:ilvl="7" w:tplc="E28E13BC">
      <w:numFmt w:val="bullet"/>
      <w:lvlText w:val="•"/>
      <w:lvlJc w:val="left"/>
      <w:pPr>
        <w:ind w:left="5039" w:hanging="284"/>
      </w:pPr>
      <w:rPr>
        <w:rFonts w:hint="default"/>
        <w:lang w:val="es-ES" w:eastAsia="en-US" w:bidi="ar-SA"/>
      </w:rPr>
    </w:lvl>
    <w:lvl w:ilvl="8" w:tplc="97BA505E">
      <w:numFmt w:val="bullet"/>
      <w:lvlText w:val="•"/>
      <w:lvlJc w:val="left"/>
      <w:pPr>
        <w:ind w:left="5702" w:hanging="284"/>
      </w:pPr>
      <w:rPr>
        <w:rFonts w:hint="default"/>
        <w:lang w:val="es-ES" w:eastAsia="en-US" w:bidi="ar-SA"/>
      </w:rPr>
    </w:lvl>
  </w:abstractNum>
  <w:abstractNum w:abstractNumId="1" w15:restartNumberingAfterBreak="0">
    <w:nsid w:val="12A14E28"/>
    <w:multiLevelType w:val="hybridMultilevel"/>
    <w:tmpl w:val="2E828692"/>
    <w:lvl w:ilvl="0" w:tplc="0E24DE78">
      <w:start w:val="1"/>
      <w:numFmt w:val="decimal"/>
      <w:lvlText w:val="%1."/>
      <w:lvlJc w:val="left"/>
      <w:pPr>
        <w:ind w:left="383" w:hanging="284"/>
        <w:jc w:val="left"/>
      </w:pPr>
      <w:rPr>
        <w:rFonts w:ascii="Arial" w:eastAsia="Arial" w:hAnsi="Arial" w:cs="Arial" w:hint="default"/>
        <w:w w:val="100"/>
        <w:sz w:val="24"/>
        <w:szCs w:val="24"/>
        <w:lang w:val="es-ES" w:eastAsia="en-US" w:bidi="ar-SA"/>
      </w:rPr>
    </w:lvl>
    <w:lvl w:ilvl="1" w:tplc="1C429A82">
      <w:numFmt w:val="bullet"/>
      <w:lvlText w:val="•"/>
      <w:lvlJc w:val="left"/>
      <w:pPr>
        <w:ind w:left="1296" w:hanging="284"/>
      </w:pPr>
      <w:rPr>
        <w:rFonts w:hint="default"/>
        <w:lang w:val="es-ES" w:eastAsia="en-US" w:bidi="ar-SA"/>
      </w:rPr>
    </w:lvl>
    <w:lvl w:ilvl="2" w:tplc="F9EEA8AA">
      <w:numFmt w:val="bullet"/>
      <w:lvlText w:val="•"/>
      <w:lvlJc w:val="left"/>
      <w:pPr>
        <w:ind w:left="2213" w:hanging="284"/>
      </w:pPr>
      <w:rPr>
        <w:rFonts w:hint="default"/>
        <w:lang w:val="es-ES" w:eastAsia="en-US" w:bidi="ar-SA"/>
      </w:rPr>
    </w:lvl>
    <w:lvl w:ilvl="3" w:tplc="01881E36">
      <w:numFmt w:val="bullet"/>
      <w:lvlText w:val="•"/>
      <w:lvlJc w:val="left"/>
      <w:pPr>
        <w:ind w:left="3129" w:hanging="284"/>
      </w:pPr>
      <w:rPr>
        <w:rFonts w:hint="default"/>
        <w:lang w:val="es-ES" w:eastAsia="en-US" w:bidi="ar-SA"/>
      </w:rPr>
    </w:lvl>
    <w:lvl w:ilvl="4" w:tplc="836ADC42">
      <w:numFmt w:val="bullet"/>
      <w:lvlText w:val="•"/>
      <w:lvlJc w:val="left"/>
      <w:pPr>
        <w:ind w:left="4046" w:hanging="284"/>
      </w:pPr>
      <w:rPr>
        <w:rFonts w:hint="default"/>
        <w:lang w:val="es-ES" w:eastAsia="en-US" w:bidi="ar-SA"/>
      </w:rPr>
    </w:lvl>
    <w:lvl w:ilvl="5" w:tplc="54B89732">
      <w:numFmt w:val="bullet"/>
      <w:lvlText w:val="•"/>
      <w:lvlJc w:val="left"/>
      <w:pPr>
        <w:ind w:left="4963" w:hanging="284"/>
      </w:pPr>
      <w:rPr>
        <w:rFonts w:hint="default"/>
        <w:lang w:val="es-ES" w:eastAsia="en-US" w:bidi="ar-SA"/>
      </w:rPr>
    </w:lvl>
    <w:lvl w:ilvl="6" w:tplc="C4E87EAC">
      <w:numFmt w:val="bullet"/>
      <w:lvlText w:val="•"/>
      <w:lvlJc w:val="left"/>
      <w:pPr>
        <w:ind w:left="5879" w:hanging="284"/>
      </w:pPr>
      <w:rPr>
        <w:rFonts w:hint="default"/>
        <w:lang w:val="es-ES" w:eastAsia="en-US" w:bidi="ar-SA"/>
      </w:rPr>
    </w:lvl>
    <w:lvl w:ilvl="7" w:tplc="2250BF72">
      <w:numFmt w:val="bullet"/>
      <w:lvlText w:val="•"/>
      <w:lvlJc w:val="left"/>
      <w:pPr>
        <w:ind w:left="6796" w:hanging="284"/>
      </w:pPr>
      <w:rPr>
        <w:rFonts w:hint="default"/>
        <w:lang w:val="es-ES" w:eastAsia="en-US" w:bidi="ar-SA"/>
      </w:rPr>
    </w:lvl>
    <w:lvl w:ilvl="8" w:tplc="33B2BEFE">
      <w:numFmt w:val="bullet"/>
      <w:lvlText w:val="•"/>
      <w:lvlJc w:val="left"/>
      <w:pPr>
        <w:ind w:left="7713" w:hanging="284"/>
      </w:pPr>
      <w:rPr>
        <w:rFonts w:hint="default"/>
        <w:lang w:val="es-ES" w:eastAsia="en-US" w:bidi="ar-SA"/>
      </w:rPr>
    </w:lvl>
  </w:abstractNum>
  <w:abstractNum w:abstractNumId="2" w15:restartNumberingAfterBreak="0">
    <w:nsid w:val="5739719D"/>
    <w:multiLevelType w:val="hybridMultilevel"/>
    <w:tmpl w:val="C74EB5B8"/>
    <w:lvl w:ilvl="0" w:tplc="DA02156A">
      <w:numFmt w:val="bullet"/>
      <w:lvlText w:val=""/>
      <w:lvlJc w:val="left"/>
      <w:pPr>
        <w:ind w:left="864" w:hanging="360"/>
      </w:pPr>
      <w:rPr>
        <w:rFonts w:ascii="Wingdings" w:eastAsia="Wingdings" w:hAnsi="Wingdings" w:cs="Wingdings" w:hint="default"/>
        <w:w w:val="100"/>
        <w:sz w:val="24"/>
        <w:szCs w:val="24"/>
        <w:lang w:val="es-ES" w:eastAsia="en-US" w:bidi="ar-SA"/>
      </w:rPr>
    </w:lvl>
    <w:lvl w:ilvl="1" w:tplc="0B528256">
      <w:numFmt w:val="bullet"/>
      <w:lvlText w:val="•"/>
      <w:lvlJc w:val="left"/>
      <w:pPr>
        <w:ind w:left="1639" w:hanging="360"/>
      </w:pPr>
      <w:rPr>
        <w:rFonts w:hint="default"/>
        <w:lang w:val="es-ES" w:eastAsia="en-US" w:bidi="ar-SA"/>
      </w:rPr>
    </w:lvl>
    <w:lvl w:ilvl="2" w:tplc="8164723C">
      <w:numFmt w:val="bullet"/>
      <w:lvlText w:val="•"/>
      <w:lvlJc w:val="left"/>
      <w:pPr>
        <w:ind w:left="2419" w:hanging="360"/>
      </w:pPr>
      <w:rPr>
        <w:rFonts w:hint="default"/>
        <w:lang w:val="es-ES" w:eastAsia="en-US" w:bidi="ar-SA"/>
      </w:rPr>
    </w:lvl>
    <w:lvl w:ilvl="3" w:tplc="074AE7A6">
      <w:numFmt w:val="bullet"/>
      <w:lvlText w:val="•"/>
      <w:lvlJc w:val="left"/>
      <w:pPr>
        <w:ind w:left="3198" w:hanging="360"/>
      </w:pPr>
      <w:rPr>
        <w:rFonts w:hint="default"/>
        <w:lang w:val="es-ES" w:eastAsia="en-US" w:bidi="ar-SA"/>
      </w:rPr>
    </w:lvl>
    <w:lvl w:ilvl="4" w:tplc="67B638FC">
      <w:numFmt w:val="bullet"/>
      <w:lvlText w:val="•"/>
      <w:lvlJc w:val="left"/>
      <w:pPr>
        <w:ind w:left="3978" w:hanging="360"/>
      </w:pPr>
      <w:rPr>
        <w:rFonts w:hint="default"/>
        <w:lang w:val="es-ES" w:eastAsia="en-US" w:bidi="ar-SA"/>
      </w:rPr>
    </w:lvl>
    <w:lvl w:ilvl="5" w:tplc="6DA8330C">
      <w:numFmt w:val="bullet"/>
      <w:lvlText w:val="•"/>
      <w:lvlJc w:val="left"/>
      <w:pPr>
        <w:ind w:left="4757" w:hanging="360"/>
      </w:pPr>
      <w:rPr>
        <w:rFonts w:hint="default"/>
        <w:lang w:val="es-ES" w:eastAsia="en-US" w:bidi="ar-SA"/>
      </w:rPr>
    </w:lvl>
    <w:lvl w:ilvl="6" w:tplc="A1302286">
      <w:numFmt w:val="bullet"/>
      <w:lvlText w:val="•"/>
      <w:lvlJc w:val="left"/>
      <w:pPr>
        <w:ind w:left="5537" w:hanging="360"/>
      </w:pPr>
      <w:rPr>
        <w:rFonts w:hint="default"/>
        <w:lang w:val="es-ES" w:eastAsia="en-US" w:bidi="ar-SA"/>
      </w:rPr>
    </w:lvl>
    <w:lvl w:ilvl="7" w:tplc="DDFA7E6C">
      <w:numFmt w:val="bullet"/>
      <w:lvlText w:val="•"/>
      <w:lvlJc w:val="left"/>
      <w:pPr>
        <w:ind w:left="6316" w:hanging="360"/>
      </w:pPr>
      <w:rPr>
        <w:rFonts w:hint="default"/>
        <w:lang w:val="es-ES" w:eastAsia="en-US" w:bidi="ar-SA"/>
      </w:rPr>
    </w:lvl>
    <w:lvl w:ilvl="8" w:tplc="5D9E0418">
      <w:numFmt w:val="bullet"/>
      <w:lvlText w:val="•"/>
      <w:lvlJc w:val="left"/>
      <w:pPr>
        <w:ind w:left="7096"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83"/>
    <w:rsid w:val="000247AA"/>
    <w:rsid w:val="00093792"/>
    <w:rsid w:val="00165684"/>
    <w:rsid w:val="00214B64"/>
    <w:rsid w:val="002C4BBF"/>
    <w:rsid w:val="002D752D"/>
    <w:rsid w:val="002E3932"/>
    <w:rsid w:val="00324D17"/>
    <w:rsid w:val="00330762"/>
    <w:rsid w:val="00437F84"/>
    <w:rsid w:val="00480BA1"/>
    <w:rsid w:val="004E4910"/>
    <w:rsid w:val="0053662A"/>
    <w:rsid w:val="00690B2C"/>
    <w:rsid w:val="006A2ECA"/>
    <w:rsid w:val="006A6B83"/>
    <w:rsid w:val="006C73A9"/>
    <w:rsid w:val="006D0004"/>
    <w:rsid w:val="00706920"/>
    <w:rsid w:val="00707739"/>
    <w:rsid w:val="00712A41"/>
    <w:rsid w:val="00806DA4"/>
    <w:rsid w:val="008114C7"/>
    <w:rsid w:val="008E77C2"/>
    <w:rsid w:val="008F49C3"/>
    <w:rsid w:val="0091675E"/>
    <w:rsid w:val="009E151F"/>
    <w:rsid w:val="00AD034D"/>
    <w:rsid w:val="00CC6F64"/>
    <w:rsid w:val="00CE331E"/>
    <w:rsid w:val="00CF3250"/>
    <w:rsid w:val="00DA70A5"/>
    <w:rsid w:val="00E04447"/>
    <w:rsid w:val="00E37C55"/>
    <w:rsid w:val="00E53188"/>
    <w:rsid w:val="00EA2826"/>
    <w:rsid w:val="00F40236"/>
    <w:rsid w:val="00F72419"/>
    <w:rsid w:val="00FA180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8CD5"/>
  <w15:docId w15:val="{9855FA3D-3430-430B-B000-849D5DAF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spacing w:before="120"/>
      <w:ind w:left="383" w:right="797" w:hanging="284"/>
      <w:jc w:val="both"/>
    </w:pPr>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CE331E"/>
    <w:rPr>
      <w:b/>
      <w:bCs/>
    </w:rPr>
  </w:style>
  <w:style w:type="character" w:styleId="nfasis">
    <w:name w:val="Emphasis"/>
    <w:basedOn w:val="Fuentedeprrafopredeter"/>
    <w:uiPriority w:val="20"/>
    <w:qFormat/>
    <w:rsid w:val="00CE331E"/>
    <w:rPr>
      <w:i/>
      <w:iCs/>
    </w:rPr>
  </w:style>
  <w:style w:type="character" w:customStyle="1" w:styleId="TextoindependienteCar">
    <w:name w:val="Texto independiente Car"/>
    <w:basedOn w:val="Fuentedeprrafopredeter"/>
    <w:link w:val="Textoindependiente"/>
    <w:uiPriority w:val="1"/>
    <w:rsid w:val="008114C7"/>
    <w:rPr>
      <w:rFonts w:ascii="Arial" w:eastAsia="Arial" w:hAnsi="Arial" w:cs="Arial"/>
      <w:sz w:val="24"/>
      <w:szCs w:val="24"/>
      <w:lang w:val="es-ES"/>
    </w:rPr>
  </w:style>
  <w:style w:type="character" w:styleId="Hipervnculo">
    <w:name w:val="Hyperlink"/>
    <w:basedOn w:val="Fuentedeprrafopredeter"/>
    <w:uiPriority w:val="99"/>
    <w:unhideWhenUsed/>
    <w:rsid w:val="00811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rkB78Au2D06-vq-0L8TcaWuTbLYdeexAqmD0Mm3MxndUMllENUdMMlQ4TFpCMjc0MURYTzZMSVlTRC4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Aranzazu Berbey Alvarez</cp:lastModifiedBy>
  <cp:revision>2</cp:revision>
  <cp:lastPrinted>2022-01-05T02:26:00Z</cp:lastPrinted>
  <dcterms:created xsi:type="dcterms:W3CDTF">2022-01-05T14:36:00Z</dcterms:created>
  <dcterms:modified xsi:type="dcterms:W3CDTF">2022-01-05T14:36:00Z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Creator">
    <vt:lpwstr>Microsoft® Word for Microsoft 365</vt:lpwstr>
  </property>
  <property fmtid="{D5CDD505-2E9C-101B-9397-08002B2CF9AE}" pid="4" name="LastSaved">
    <vt:filetime>2021-12-10T00:00:00Z</vt:filetime>
  </property>
</Properties>
</file>