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931"/>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561872" w:rsidP="00F126D3">
            <w:pPr>
              <w:rPr>
                <w:lang w:val="en-GB"/>
              </w:rPr>
            </w:pP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5"/>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4"/>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5"/>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6"/>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7"/>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8"/>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0C7BB2" w:rsidRDefault="008F1EF7"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9"/>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8F1EF7" w:rsidRPr="000C7BB2" w:rsidTr="00337731">
        <w:trPr>
          <w:trHeight w:val="340"/>
        </w:trPr>
        <w:tc>
          <w:tcPr>
            <w:tcW w:w="2209" w:type="dxa"/>
            <w:vMerge/>
            <w:shd w:val="clear" w:color="auto" w:fill="DDD9C3" w:themeFill="background2" w:themeFillShade="E6"/>
            <w:vAlign w:val="center"/>
          </w:tcPr>
          <w:p w:rsidR="008F1EF7" w:rsidRPr="000C7BB2" w:rsidRDefault="008F1EF7" w:rsidP="00351C58">
            <w:pPr>
              <w:rPr>
                <w:color w:val="7F7F7F" w:themeColor="text1" w:themeTint="80"/>
                <w:lang w:val="en-GB"/>
              </w:rPr>
            </w:pPr>
          </w:p>
        </w:tc>
        <w:tc>
          <w:tcPr>
            <w:tcW w:w="1128" w:type="dxa"/>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Pr>
          <w:p w:rsidR="008F1EF7" w:rsidRPr="000C7BB2" w:rsidRDefault="008F1EF7" w:rsidP="00351C58">
            <w:pPr>
              <w:rPr>
                <w:color w:val="7F7F7F" w:themeColor="text1" w:themeTint="80"/>
                <w:lang w:val="en-GB"/>
              </w:rPr>
            </w:pPr>
          </w:p>
        </w:tc>
        <w:tc>
          <w:tcPr>
            <w:tcW w:w="1987" w:type="dxa"/>
            <w:vMerge/>
          </w:tcPr>
          <w:p w:rsidR="008F1EF7" w:rsidRPr="000C7BB2" w:rsidRDefault="008F1EF7" w:rsidP="00351C58">
            <w:pPr>
              <w:rPr>
                <w:color w:val="7F7F7F" w:themeColor="text1" w:themeTint="80"/>
                <w:lang w:val="en-GB"/>
              </w:rPr>
            </w:pPr>
          </w:p>
        </w:tc>
      </w:tr>
      <w:tr w:rsidR="00351C58"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Default="003F6566">
      <w:pPr>
        <w:rPr>
          <w:lang w:val="en-GB"/>
        </w:rPr>
      </w:pPr>
    </w:p>
    <w:sectPr w:rsidR="003F6566"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2A4" w:rsidRDefault="00F002A4" w:rsidP="00F126D3">
      <w:pPr>
        <w:spacing w:after="0" w:line="240" w:lineRule="auto"/>
      </w:pPr>
      <w:r>
        <w:separator/>
      </w:r>
    </w:p>
  </w:endnote>
  <w:endnote w:type="continuationSeparator" w:id="0">
    <w:p w:rsidR="00F002A4" w:rsidRDefault="00F002A4"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w:t>
      </w:r>
      <w:r w:rsidR="0089291F" w:rsidRPr="0089291F">
        <w:rPr>
          <w:lang w:val="en-GB"/>
        </w:rPr>
        <w:t>practical work, preparation/research for a thesis, mobility window or free electives</w:t>
      </w:r>
      <w:r w:rsidR="0089291F" w:rsidRPr="0089291F">
        <w:rPr>
          <w:rFonts w:cstheme="minorHAnsi"/>
          <w:b/>
          <w:lang w:val="en-GB"/>
        </w:rPr>
        <w:t>.</w:t>
      </w: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rPr>
        <w:t>Course catalogue:</w:t>
      </w:r>
      <w:r w:rsidRPr="0089291F">
        <w:rPr>
          <w:rStyle w:val="Referncia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vertAlign w:val="baseline"/>
          <w:lang w:val="en-GB"/>
        </w:rPr>
        <w:t xml:space="preserve">  </w:t>
      </w:r>
      <w:r w:rsidRPr="0089291F">
        <w:rPr>
          <w:rStyle w:val="Refernciadenotaalfinal"/>
          <w:b/>
          <w:vertAlign w:val="baseline"/>
        </w:rPr>
        <w:t>ECTS credits (or equivalent):</w:t>
      </w:r>
      <w:r w:rsidRPr="0089291F">
        <w:rPr>
          <w:rStyle w:val="Refernciadenotaalfinal"/>
          <w:vertAlign w:val="baseline"/>
        </w:rPr>
        <w:t xml:space="preserve"> in countries where the "ECTS" system is not in place, in p</w:t>
      </w:r>
      <w:bookmarkStart w:id="0" w:name="_GoBack"/>
      <w:bookmarkEnd w:id="0"/>
      <w:r w:rsidRPr="0089291F">
        <w:rPr>
          <w:rStyle w:val="Refernciadenotaalfinal"/>
          <w:vertAlign w:val="baseline"/>
        </w:rPr>
        <w:t>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lang w:val="en-GB"/>
        </w:rPr>
        <w:t>Level of language competence:</w:t>
      </w:r>
      <w:r w:rsidRPr="0089291F">
        <w:rPr>
          <w:rStyle w:val="Refernciadenotaalfinal"/>
          <w:vertAlign w:val="baseline"/>
          <w:lang w:val="en-GB"/>
        </w:rPr>
        <w:t xml:space="preserve"> a description of the European Language Levels (CEFR) is available at: https://europass.cedefop.europa.eu/en/resources/european-language-levels-cefr.</w:t>
      </w:r>
    </w:p>
  </w:endnote>
  <w:endnote w:id="8">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9">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8F1EF7">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8F1EF7">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2A4" w:rsidRDefault="00F002A4" w:rsidP="00F126D3">
      <w:pPr>
        <w:spacing w:after="0" w:line="240" w:lineRule="auto"/>
      </w:pPr>
      <w:r>
        <w:separator/>
      </w:r>
    </w:p>
  </w:footnote>
  <w:footnote w:type="continuationSeparator" w:id="0">
    <w:p w:rsidR="00F002A4" w:rsidRDefault="00F002A4"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8F08BE" w:rsidP="00F126D3">
          <w:pPr>
            <w:pStyle w:val="Capalera"/>
            <w:tabs>
              <w:tab w:val="right" w:pos="10099"/>
            </w:tabs>
          </w:pPr>
          <w:r>
            <w:rPr>
              <w:noProof/>
            </w:rPr>
            <w:drawing>
              <wp:anchor distT="0" distB="0" distL="114300" distR="114300" simplePos="0" relativeHeight="251658240" behindDoc="0" locked="0" layoutInCell="1" allowOverlap="1" wp14:anchorId="10F24CC1">
                <wp:simplePos x="0" y="0"/>
                <wp:positionH relativeFrom="column">
                  <wp:posOffset>74295</wp:posOffset>
                </wp:positionH>
                <wp:positionV relativeFrom="paragraph">
                  <wp:posOffset>-49530</wp:posOffset>
                </wp:positionV>
                <wp:extent cx="2236774" cy="463476"/>
                <wp:effectExtent l="0" t="0" r="0" b="0"/>
                <wp:wrapNone/>
                <wp:docPr id="1" name="Imatge 1" descr="https://www.upc.edu/sga/ca/shared/fitxers-mobilitat/2023-2024/erasmus/es_cofinanciado_por_la_union_europea_pos.png/@@images/ff09baca-c038-4eb0-8905-9eee1cdf3f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pc.edu/sga/ca/shared/fitxers-mobilitat/2023-2024/erasmus/es_cofinanciado_por_la_union_europea_pos.png/@@images/ff09baca-c038-4eb0-8905-9eee1cdf3f9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774" cy="46347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C1CF6"/>
    <w:rsid w:val="003E0540"/>
    <w:rsid w:val="003F40BE"/>
    <w:rsid w:val="003F6566"/>
    <w:rsid w:val="00404B8D"/>
    <w:rsid w:val="004A672E"/>
    <w:rsid w:val="004C2D23"/>
    <w:rsid w:val="004F572B"/>
    <w:rsid w:val="00506694"/>
    <w:rsid w:val="00561872"/>
    <w:rsid w:val="00630161"/>
    <w:rsid w:val="00647787"/>
    <w:rsid w:val="006D6C53"/>
    <w:rsid w:val="00792896"/>
    <w:rsid w:val="007A111B"/>
    <w:rsid w:val="0089291F"/>
    <w:rsid w:val="008F08BE"/>
    <w:rsid w:val="008F1EF7"/>
    <w:rsid w:val="008F2732"/>
    <w:rsid w:val="00993B7C"/>
    <w:rsid w:val="00A16CA4"/>
    <w:rsid w:val="00A352F5"/>
    <w:rsid w:val="00AF7DCF"/>
    <w:rsid w:val="00B46514"/>
    <w:rsid w:val="00B71CC0"/>
    <w:rsid w:val="00C45EAD"/>
    <w:rsid w:val="00CD6B24"/>
    <w:rsid w:val="00CF2B66"/>
    <w:rsid w:val="00D57203"/>
    <w:rsid w:val="00D77AFC"/>
    <w:rsid w:val="00DA632C"/>
    <w:rsid w:val="00DD75D9"/>
    <w:rsid w:val="00EB2A4A"/>
    <w:rsid w:val="00F002A4"/>
    <w:rsid w:val="00F126D3"/>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4F572B"/>
    <w:rPr>
      <w:sz w:val="20"/>
      <w:szCs w:val="20"/>
      <w:lang w:val="it-IT"/>
    </w:rPr>
  </w:style>
  <w:style w:type="character" w:styleId="Refernciadenotaalfinal">
    <w:name w:val="endnote reference"/>
    <w:basedOn w:val="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FDFBF-9485-431B-A35B-C508AFBD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634</Words>
  <Characters>3618</Characters>
  <Application>Microsoft Office Word</Application>
  <DocSecurity>0</DocSecurity>
  <Lines>30</Lines>
  <Paragraphs>8</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Sandra Carbajo</cp:lastModifiedBy>
  <cp:revision>32</cp:revision>
  <cp:lastPrinted>2018-05-30T11:06:00Z</cp:lastPrinted>
  <dcterms:created xsi:type="dcterms:W3CDTF">2018-03-01T12:54:00Z</dcterms:created>
  <dcterms:modified xsi:type="dcterms:W3CDTF">2023-07-31T09:16:00Z</dcterms:modified>
</cp:coreProperties>
</file>